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4" w:rsidRDefault="00294164" w:rsidP="00294164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144790" w:rsidRDefault="00144790" w:rsidP="00294164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144790" w:rsidRDefault="00144790" w:rsidP="00294164">
      <w:pPr>
        <w:widowControl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294164" w:rsidRDefault="00294164" w:rsidP="00294164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AA42DC" w:rsidRPr="004C5ACF" w:rsidRDefault="00294164" w:rsidP="00146330">
      <w:pPr>
        <w:pStyle w:val="Default"/>
        <w:jc w:val="both"/>
        <w:rPr>
          <w:b/>
          <w:color w:val="auto"/>
        </w:rPr>
      </w:pPr>
      <w:r w:rsidRPr="004C5ACF">
        <w:rPr>
          <w:b/>
          <w:color w:val="auto"/>
        </w:rPr>
        <w:t xml:space="preserve">Eiropas Valodu dienā </w:t>
      </w:r>
      <w:r w:rsidR="00146330" w:rsidRPr="004C5ACF">
        <w:rPr>
          <w:b/>
          <w:color w:val="auto"/>
        </w:rPr>
        <w:t>suminās</w:t>
      </w:r>
      <w:r w:rsidRPr="004C5ACF">
        <w:rPr>
          <w:b/>
          <w:color w:val="auto"/>
        </w:rPr>
        <w:t xml:space="preserve"> </w:t>
      </w:r>
      <w:r w:rsidR="00146330" w:rsidRPr="004C5ACF">
        <w:rPr>
          <w:b/>
          <w:color w:val="auto"/>
        </w:rPr>
        <w:t>Eiropas Atzinības zīmes</w:t>
      </w:r>
      <w:r w:rsidR="00E573FA" w:rsidRPr="004C5ACF">
        <w:rPr>
          <w:b/>
          <w:color w:val="auto"/>
        </w:rPr>
        <w:t xml:space="preserve"> valodu apguvē </w:t>
      </w:r>
      <w:r w:rsidR="00146330" w:rsidRPr="004C5ACF">
        <w:rPr>
          <w:b/>
          <w:color w:val="auto"/>
        </w:rPr>
        <w:t>laureātus</w:t>
      </w:r>
    </w:p>
    <w:p w:rsidR="00294164" w:rsidRDefault="00294164" w:rsidP="00294164">
      <w:pPr>
        <w:pStyle w:val="Default"/>
        <w:jc w:val="both"/>
        <w:rPr>
          <w:color w:val="auto"/>
        </w:rPr>
      </w:pPr>
    </w:p>
    <w:p w:rsidR="00294164" w:rsidRDefault="0046277F" w:rsidP="00294164">
      <w:pPr>
        <w:pStyle w:val="Default"/>
        <w:jc w:val="both"/>
        <w:rPr>
          <w:b/>
          <w:shd w:val="clear" w:color="auto" w:fill="FFFFFF"/>
        </w:rPr>
      </w:pPr>
      <w:r w:rsidRPr="00436C8D">
        <w:rPr>
          <w:b/>
          <w:color w:val="auto"/>
        </w:rPr>
        <w:t>Otrdien</w:t>
      </w:r>
      <w:r w:rsidR="00E573FA" w:rsidRPr="00436C8D">
        <w:rPr>
          <w:b/>
          <w:color w:val="auto"/>
        </w:rPr>
        <w:t>, 26</w:t>
      </w:r>
      <w:r w:rsidR="00294164" w:rsidRPr="00436C8D">
        <w:rPr>
          <w:b/>
          <w:color w:val="auto"/>
        </w:rPr>
        <w:t xml:space="preserve">. septembrī, Latviešu valodas aģentūras rīkotajā Eiropas Valodu dienas </w:t>
      </w:r>
      <w:r w:rsidR="00E573FA" w:rsidRPr="00436C8D">
        <w:rPr>
          <w:b/>
          <w:color w:val="auto"/>
        </w:rPr>
        <w:t>seminārā “Emocijas valodā”</w:t>
      </w:r>
      <w:r w:rsidR="00294164" w:rsidRPr="00436C8D">
        <w:rPr>
          <w:b/>
          <w:color w:val="auto"/>
        </w:rPr>
        <w:t xml:space="preserve"> apbalvojumus saņems Valsts izglītības attīstības </w:t>
      </w:r>
      <w:r w:rsidR="008E5362" w:rsidRPr="00436C8D">
        <w:rPr>
          <w:b/>
          <w:color w:val="auto"/>
        </w:rPr>
        <w:t>aģentūras</w:t>
      </w:r>
      <w:r w:rsidR="00840099">
        <w:rPr>
          <w:b/>
          <w:color w:val="auto"/>
        </w:rPr>
        <w:t xml:space="preserve"> (VIAA)</w:t>
      </w:r>
      <w:r w:rsidR="00325431" w:rsidRPr="00436C8D">
        <w:rPr>
          <w:b/>
          <w:color w:val="auto"/>
        </w:rPr>
        <w:t xml:space="preserve"> </w:t>
      </w:r>
      <w:r w:rsidR="00294164" w:rsidRPr="00436C8D">
        <w:rPr>
          <w:b/>
          <w:color w:val="auto"/>
        </w:rPr>
        <w:t xml:space="preserve">izsludinātā konkursa „Eiropas Atzinības zīme valodu apguvē” laureāti. Atzinības </w:t>
      </w:r>
      <w:r w:rsidR="006B337D">
        <w:rPr>
          <w:b/>
          <w:color w:val="auto"/>
        </w:rPr>
        <w:t xml:space="preserve">zīmi </w:t>
      </w:r>
      <w:r w:rsidR="00294164" w:rsidRPr="00436C8D">
        <w:rPr>
          <w:b/>
          <w:color w:val="auto"/>
        </w:rPr>
        <w:t xml:space="preserve">piešķir projektiem, kas, izmantojot </w:t>
      </w:r>
      <w:r w:rsidR="00294164" w:rsidRPr="008E5604">
        <w:rPr>
          <w:b/>
          <w:shd w:val="clear" w:color="auto" w:fill="FFFFFF"/>
        </w:rPr>
        <w:t>novatoriskas un efektīvas mācību metodes un pieejas, sekmē svešvalodu apguvi</w:t>
      </w:r>
      <w:r w:rsidR="00294164" w:rsidRPr="00436C8D">
        <w:rPr>
          <w:b/>
          <w:shd w:val="clear" w:color="auto" w:fill="FFFFFF"/>
        </w:rPr>
        <w:t xml:space="preserve"> skolās, augstskolās un mūžizglītībā. </w:t>
      </w:r>
    </w:p>
    <w:p w:rsidR="00F86BFC" w:rsidRPr="00436C8D" w:rsidRDefault="00F86BFC" w:rsidP="00294164">
      <w:pPr>
        <w:pStyle w:val="Default"/>
        <w:jc w:val="both"/>
        <w:rPr>
          <w:b/>
          <w:color w:val="auto"/>
        </w:rPr>
      </w:pPr>
    </w:p>
    <w:p w:rsidR="00F86BFC" w:rsidRPr="00F86BFC" w:rsidRDefault="00F86BFC" w:rsidP="00F86BFC">
      <w:pPr>
        <w:pStyle w:val="Default"/>
        <w:jc w:val="both"/>
        <w:rPr>
          <w:color w:val="auto"/>
        </w:rPr>
      </w:pPr>
      <w:r>
        <w:rPr>
          <w:color w:val="auto"/>
        </w:rPr>
        <w:t>Svinīgais p</w:t>
      </w:r>
      <w:r w:rsidRPr="00D4711F">
        <w:rPr>
          <w:color w:val="auto"/>
        </w:rPr>
        <w:t xml:space="preserve">asākums </w:t>
      </w:r>
      <w:r w:rsidRPr="00D4711F">
        <w:rPr>
          <w:shd w:val="clear" w:color="auto" w:fill="FFFFFF"/>
        </w:rPr>
        <w:t xml:space="preserve">notiks </w:t>
      </w:r>
      <w:proofErr w:type="spellStart"/>
      <w:r w:rsidRPr="00A41A53">
        <w:rPr>
          <w:i/>
          <w:color w:val="auto"/>
        </w:rPr>
        <w:t>Birojnīcā</w:t>
      </w:r>
      <w:proofErr w:type="spellEnd"/>
      <w:r>
        <w:rPr>
          <w:color w:val="auto"/>
        </w:rPr>
        <w:t>, Rīgā, Berga bazārā, Dzirnavu ielā 84 k-2</w:t>
      </w:r>
      <w:r w:rsidRPr="00D4711F">
        <w:t xml:space="preserve"> </w:t>
      </w:r>
      <w:r>
        <w:t xml:space="preserve">    </w:t>
      </w:r>
      <w:r>
        <w:rPr>
          <w:color w:val="auto"/>
        </w:rPr>
        <w:t>plkst. 10</w:t>
      </w:r>
      <w:r w:rsidRPr="00D4711F">
        <w:rPr>
          <w:color w:val="auto"/>
        </w:rPr>
        <w:t xml:space="preserve">.00. </w:t>
      </w:r>
      <w:r>
        <w:rPr>
          <w:color w:val="auto"/>
        </w:rPr>
        <w:t>Plašsaziņas līdzekļu pārstāvji</w:t>
      </w:r>
      <w:r w:rsidRPr="00D4711F">
        <w:rPr>
          <w:color w:val="auto"/>
        </w:rPr>
        <w:t xml:space="preserve"> ir laipni aicināti piedalīties!</w:t>
      </w:r>
    </w:p>
    <w:p w:rsidR="00E573FA" w:rsidRPr="00D4711F" w:rsidRDefault="00E573FA" w:rsidP="00294164">
      <w:pPr>
        <w:pStyle w:val="Default"/>
        <w:jc w:val="both"/>
        <w:rPr>
          <w:color w:val="auto"/>
        </w:rPr>
      </w:pPr>
    </w:p>
    <w:p w:rsidR="00294164" w:rsidRDefault="00294164" w:rsidP="00294164">
      <w:pPr>
        <w:pStyle w:val="Default"/>
        <w:jc w:val="both"/>
        <w:rPr>
          <w:shd w:val="clear" w:color="auto" w:fill="FFFFFF"/>
        </w:rPr>
      </w:pPr>
      <w:r w:rsidRPr="00D4711F">
        <w:rPr>
          <w:shd w:val="clear" w:color="auto" w:fill="FFFFFF"/>
        </w:rPr>
        <w:t xml:space="preserve">Konkurss </w:t>
      </w:r>
      <w:r>
        <w:rPr>
          <w:color w:val="auto"/>
        </w:rPr>
        <w:t>„Eiropas atzinības zīme</w:t>
      </w:r>
      <w:r w:rsidRPr="00D4711F">
        <w:rPr>
          <w:color w:val="auto"/>
        </w:rPr>
        <w:t xml:space="preserve"> valodu apguvē”</w:t>
      </w:r>
      <w:r>
        <w:rPr>
          <w:color w:val="auto"/>
        </w:rPr>
        <w:t xml:space="preserve"> </w:t>
      </w:r>
      <w:r w:rsidRPr="00D4711F">
        <w:rPr>
          <w:shd w:val="clear" w:color="auto" w:fill="FFFFFF"/>
        </w:rPr>
        <w:t>ir Eiropas Komisijas iniciatīva</w:t>
      </w:r>
      <w:r>
        <w:rPr>
          <w:shd w:val="clear" w:color="auto" w:fill="FFFFFF"/>
        </w:rPr>
        <w:t>,</w:t>
      </w:r>
      <w:r w:rsidRPr="00D4711F">
        <w:rPr>
          <w:shd w:val="clear" w:color="auto" w:fill="FFFFFF"/>
        </w:rPr>
        <w:t xml:space="preserve"> </w:t>
      </w:r>
      <w:r>
        <w:rPr>
          <w:shd w:val="clear" w:color="auto" w:fill="FFFFFF"/>
        </w:rPr>
        <w:t>k</w:t>
      </w:r>
      <w:r w:rsidRPr="00D4711F">
        <w:rPr>
          <w:shd w:val="clear" w:color="auto" w:fill="FFFFFF"/>
        </w:rPr>
        <w:t>as norisinās 30 Eiropas valstīs</w:t>
      </w:r>
      <w:r w:rsidR="00325431">
        <w:rPr>
          <w:shd w:val="clear" w:color="auto" w:fill="FFFFFF"/>
        </w:rPr>
        <w:t xml:space="preserve">. </w:t>
      </w:r>
      <w:r w:rsidR="00325431" w:rsidRPr="00092D6A">
        <w:rPr>
          <w:shd w:val="clear" w:color="auto" w:fill="FFFFFF"/>
        </w:rPr>
        <w:t xml:space="preserve">Latvijā to jau </w:t>
      </w:r>
      <w:r w:rsidR="00730E75">
        <w:rPr>
          <w:shd w:val="clear" w:color="auto" w:fill="FFFFFF"/>
        </w:rPr>
        <w:t>devīto</w:t>
      </w:r>
      <w:r w:rsidR="00325431" w:rsidRPr="00092D6A">
        <w:rPr>
          <w:shd w:val="clear" w:color="auto" w:fill="FFFFFF"/>
        </w:rPr>
        <w:t xml:space="preserve"> reizi organizē </w:t>
      </w:r>
      <w:r w:rsidR="00840099">
        <w:rPr>
          <w:shd w:val="clear" w:color="auto" w:fill="FFFFFF"/>
        </w:rPr>
        <w:t>VIAA</w:t>
      </w:r>
      <w:r w:rsidR="00FD4A25">
        <w:rPr>
          <w:shd w:val="clear" w:color="auto" w:fill="FFFFFF"/>
        </w:rPr>
        <w:t xml:space="preserve">, lai </w:t>
      </w:r>
      <w:r>
        <w:rPr>
          <w:shd w:val="clear" w:color="auto" w:fill="FFFFFF"/>
        </w:rPr>
        <w:t>veicināt</w:t>
      </w:r>
      <w:r w:rsidR="00FD4A25">
        <w:rPr>
          <w:shd w:val="clear" w:color="auto" w:fill="FFFFFF"/>
        </w:rPr>
        <w:t>u</w:t>
      </w:r>
      <w:r w:rsidRPr="00D4711F">
        <w:rPr>
          <w:shd w:val="clear" w:color="auto" w:fill="FFFFFF"/>
        </w:rPr>
        <w:t xml:space="preserve"> valodu mācīšanos un mācīšanu, jaunu metožu izstrādi un izmantošanu valodu apguvē, </w:t>
      </w:r>
      <w:r w:rsidR="00227F6B">
        <w:rPr>
          <w:shd w:val="clear" w:color="auto" w:fill="FFFFFF"/>
        </w:rPr>
        <w:t xml:space="preserve">kā arī </w:t>
      </w:r>
      <w:r w:rsidRPr="00D4711F">
        <w:rPr>
          <w:shd w:val="clear" w:color="auto" w:fill="FFFFFF"/>
        </w:rPr>
        <w:t xml:space="preserve">labas prakses piemēru popularizēšanu. Konkurss </w:t>
      </w:r>
      <w:r>
        <w:rPr>
          <w:shd w:val="clear" w:color="auto" w:fill="FFFFFF"/>
        </w:rPr>
        <w:t>rosina apgūt svešvalodas</w:t>
      </w:r>
      <w:r w:rsidRPr="00D4711F">
        <w:rPr>
          <w:shd w:val="clear" w:color="auto" w:fill="FFFFFF"/>
        </w:rPr>
        <w:t xml:space="preserve"> visa mūža garumā, kā arī </w:t>
      </w:r>
      <w:r>
        <w:rPr>
          <w:shd w:val="clear" w:color="auto" w:fill="FFFFFF"/>
        </w:rPr>
        <w:t>iepazīstina ar</w:t>
      </w:r>
      <w:r w:rsidRPr="00D4711F">
        <w:rPr>
          <w:shd w:val="clear" w:color="auto" w:fill="FFFFFF"/>
        </w:rPr>
        <w:t xml:space="preserve"> jaun</w:t>
      </w:r>
      <w:r>
        <w:rPr>
          <w:shd w:val="clear" w:color="auto" w:fill="FFFFFF"/>
        </w:rPr>
        <w:t>ām</w:t>
      </w:r>
      <w:r w:rsidRPr="00D4711F">
        <w:rPr>
          <w:shd w:val="clear" w:color="auto" w:fill="FFFFFF"/>
        </w:rPr>
        <w:t>, oriģināl</w:t>
      </w:r>
      <w:r>
        <w:rPr>
          <w:shd w:val="clear" w:color="auto" w:fill="FFFFFF"/>
        </w:rPr>
        <w:t>ām</w:t>
      </w:r>
      <w:r w:rsidRPr="00D4711F">
        <w:rPr>
          <w:shd w:val="clear" w:color="auto" w:fill="FFFFFF"/>
        </w:rPr>
        <w:t>, citā</w:t>
      </w:r>
      <w:r>
        <w:rPr>
          <w:shd w:val="clear" w:color="auto" w:fill="FFFFFF"/>
        </w:rPr>
        <w:t>s</w:t>
      </w:r>
      <w:r w:rsidRPr="00D4711F">
        <w:rPr>
          <w:shd w:val="clear" w:color="auto" w:fill="FFFFFF"/>
        </w:rPr>
        <w:t xml:space="preserve"> valstī</w:t>
      </w:r>
      <w:r>
        <w:rPr>
          <w:shd w:val="clear" w:color="auto" w:fill="FFFFFF"/>
        </w:rPr>
        <w:t xml:space="preserve">s </w:t>
      </w:r>
      <w:r w:rsidRPr="00D4711F">
        <w:rPr>
          <w:shd w:val="clear" w:color="auto" w:fill="FFFFFF"/>
        </w:rPr>
        <w:t>un valodā</w:t>
      </w:r>
      <w:r>
        <w:rPr>
          <w:shd w:val="clear" w:color="auto" w:fill="FFFFFF"/>
        </w:rPr>
        <w:t>s</w:t>
      </w:r>
      <w:r w:rsidRPr="00D4711F">
        <w:rPr>
          <w:shd w:val="clear" w:color="auto" w:fill="FFFFFF"/>
        </w:rPr>
        <w:t xml:space="preserve"> </w:t>
      </w:r>
      <w:r>
        <w:rPr>
          <w:shd w:val="clear" w:color="auto" w:fill="FFFFFF"/>
        </w:rPr>
        <w:t>izmantotām</w:t>
      </w:r>
      <w:r w:rsidRPr="00D4711F">
        <w:rPr>
          <w:shd w:val="clear" w:color="auto" w:fill="FFFFFF"/>
        </w:rPr>
        <w:t xml:space="preserve"> svešvalodu apguves metod</w:t>
      </w:r>
      <w:r>
        <w:rPr>
          <w:shd w:val="clear" w:color="auto" w:fill="FFFFFF"/>
        </w:rPr>
        <w:t>ēm</w:t>
      </w:r>
      <w:r w:rsidRPr="00D4711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294164" w:rsidRDefault="00294164" w:rsidP="00294164">
      <w:pPr>
        <w:pStyle w:val="Default"/>
        <w:jc w:val="both"/>
        <w:rPr>
          <w:shd w:val="clear" w:color="auto" w:fill="FFFFFF"/>
        </w:rPr>
      </w:pPr>
    </w:p>
    <w:p w:rsidR="00294164" w:rsidRPr="00D4711F" w:rsidRDefault="00294164" w:rsidP="00294164">
      <w:pPr>
        <w:pStyle w:val="Default"/>
        <w:jc w:val="both"/>
        <w:rPr>
          <w:shd w:val="clear" w:color="auto" w:fill="FFFFFF"/>
        </w:rPr>
      </w:pPr>
      <w:r>
        <w:t xml:space="preserve">Eiropas Valodu diena ir Eiropas Padomes iniciatīva, ko Latvijā jau </w:t>
      </w:r>
      <w:r w:rsidR="00730E75">
        <w:t>trīs</w:t>
      </w:r>
      <w:r>
        <w:t>padsmito gadu plāno un organizē Latviešu valodas aģentūra</w:t>
      </w:r>
      <w:r w:rsidR="00E11784">
        <w:t xml:space="preserve"> kopā ar sadarbības partneriem</w:t>
      </w:r>
      <w:r>
        <w:t>. Katru gadu t</w:t>
      </w:r>
      <w:r w:rsidR="00F86BFC">
        <w:t xml:space="preserve">o atzīmē </w:t>
      </w:r>
      <w:r>
        <w:t xml:space="preserve">26. septembrī, taču daudz un dažādu pasākumu Eiropā notiek gan pirms, gan pēc šī datuma. Latvijā Eiropas Valodu dienas pasākumi šogad notiek </w:t>
      </w:r>
      <w:r w:rsidR="00730E75">
        <w:t>no 20</w:t>
      </w:r>
      <w:r w:rsidRPr="00EC0B29">
        <w:t>.</w:t>
      </w:r>
      <w:r>
        <w:t xml:space="preserve"> </w:t>
      </w:r>
      <w:r w:rsidR="00730E75">
        <w:t>septembra līdz 30</w:t>
      </w:r>
      <w:r w:rsidRPr="00EC0B29">
        <w:t>.</w:t>
      </w:r>
      <w:r>
        <w:t xml:space="preserve"> </w:t>
      </w:r>
      <w:r w:rsidRPr="00EC0B29">
        <w:t>oktobrim</w:t>
      </w:r>
      <w:r>
        <w:t>, bagātinot Eiropā sastopamo valodu apguves un lietošanas pieredzi, vienlaikus novērtējot un godinot latviešu valodu kā mūsu valsts valodu.</w:t>
      </w:r>
    </w:p>
    <w:p w:rsidR="00294164" w:rsidRPr="00D4711F" w:rsidRDefault="00294164" w:rsidP="00294164">
      <w:pPr>
        <w:pStyle w:val="Default"/>
        <w:jc w:val="both"/>
        <w:rPr>
          <w:color w:val="auto"/>
        </w:rPr>
      </w:pPr>
    </w:p>
    <w:p w:rsidR="00294164" w:rsidRDefault="00294164" w:rsidP="00294164">
      <w:pPr>
        <w:widowControl/>
        <w:spacing w:after="160" w:line="259" w:lineRule="auto"/>
        <w:rPr>
          <w:rFonts w:ascii="Times New Roman" w:hAnsi="Times New Roman"/>
          <w:sz w:val="24"/>
          <w:szCs w:val="24"/>
          <w:u w:val="single"/>
          <w:shd w:val="clear" w:color="auto" w:fill="FFFFFF"/>
          <w:lang w:val="lv-LV"/>
        </w:rPr>
      </w:pPr>
    </w:p>
    <w:p w:rsidR="00D87865" w:rsidRDefault="00294164" w:rsidP="00D87865">
      <w:pPr>
        <w:widowControl/>
        <w:spacing w:after="160" w:line="259" w:lineRule="auto"/>
        <w:rPr>
          <w:rFonts w:ascii="Times New Roman" w:hAnsi="Times New Roman"/>
          <w:sz w:val="20"/>
          <w:szCs w:val="20"/>
          <w:lang w:val="lv-LV" w:eastAsia="lv-LV"/>
        </w:rPr>
      </w:pPr>
      <w:r w:rsidRPr="00D57EEA">
        <w:rPr>
          <w:rFonts w:ascii="Times New Roman" w:hAnsi="Times New Roman"/>
          <w:sz w:val="20"/>
          <w:szCs w:val="20"/>
          <w:u w:val="single"/>
          <w:shd w:val="clear" w:color="auto" w:fill="FFFFFF"/>
          <w:lang w:val="lv-LV"/>
        </w:rPr>
        <w:t>Papildu informācija:</w:t>
      </w:r>
    </w:p>
    <w:p w:rsidR="008A2A09" w:rsidRPr="00D87865" w:rsidRDefault="00294164" w:rsidP="00D87865">
      <w:pPr>
        <w:widowControl/>
        <w:spacing w:after="160" w:line="259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lv-LV" w:eastAsia="lv-LV"/>
        </w:rPr>
      </w:pPr>
      <w:r w:rsidRPr="00D57EEA">
        <w:rPr>
          <w:rFonts w:ascii="Times New Roman" w:hAnsi="Times New Roman"/>
          <w:sz w:val="20"/>
          <w:szCs w:val="20"/>
          <w:lang w:val="lv-LV"/>
        </w:rPr>
        <w:t>Kristīne Keiča</w:t>
      </w:r>
      <w:r w:rsidRPr="00D57EEA">
        <w:rPr>
          <w:rFonts w:ascii="Times New Roman" w:hAnsi="Times New Roman"/>
          <w:sz w:val="20"/>
          <w:szCs w:val="20"/>
          <w:lang w:val="lv-LV"/>
        </w:rPr>
        <w:br/>
      </w:r>
      <w:r w:rsidRPr="00D57EEA">
        <w:rPr>
          <w:rFonts w:ascii="Times New Roman" w:hAnsi="Times New Roman"/>
          <w:sz w:val="20"/>
          <w:szCs w:val="20"/>
          <w:shd w:val="clear" w:color="auto" w:fill="FFFFFF"/>
          <w:lang w:val="lv-LV"/>
        </w:rPr>
        <w:t>VIAA Komunikācijas un programmu publicitātes nodaļas</w:t>
      </w:r>
      <w:r w:rsidRPr="00D57EEA">
        <w:rPr>
          <w:rFonts w:ascii="Times New Roman" w:hAnsi="Times New Roman"/>
          <w:sz w:val="20"/>
          <w:szCs w:val="20"/>
          <w:lang w:val="lv-LV"/>
        </w:rPr>
        <w:br/>
      </w:r>
      <w:r w:rsidRPr="00D57EEA">
        <w:rPr>
          <w:rFonts w:ascii="Times New Roman" w:hAnsi="Times New Roman"/>
          <w:sz w:val="20"/>
          <w:szCs w:val="20"/>
          <w:shd w:val="clear" w:color="auto" w:fill="FFFFFF"/>
          <w:lang w:val="lv-LV"/>
        </w:rPr>
        <w:t>sabiedrisko attiecību speciāliste</w:t>
      </w:r>
      <w:r w:rsidRPr="00D57EEA">
        <w:rPr>
          <w:rFonts w:ascii="Times New Roman" w:hAnsi="Times New Roman"/>
          <w:sz w:val="20"/>
          <w:szCs w:val="20"/>
          <w:lang w:val="lv-LV"/>
        </w:rPr>
        <w:br/>
      </w:r>
      <w:r w:rsidRPr="00D57EEA">
        <w:rPr>
          <w:rFonts w:ascii="Times New Roman" w:hAnsi="Times New Roman"/>
          <w:sz w:val="20"/>
          <w:szCs w:val="20"/>
          <w:shd w:val="clear" w:color="auto" w:fill="FFFFFF"/>
          <w:lang w:val="lv-LV"/>
        </w:rPr>
        <w:t>Tālr.: 67785461, 28628088</w:t>
      </w:r>
      <w:r w:rsidRPr="00D57EEA">
        <w:rPr>
          <w:rFonts w:ascii="Times New Roman" w:hAnsi="Times New Roman"/>
          <w:sz w:val="20"/>
          <w:szCs w:val="20"/>
          <w:lang w:val="lv-LV"/>
        </w:rPr>
        <w:br/>
      </w:r>
      <w:r w:rsidRPr="00D57EEA">
        <w:rPr>
          <w:rFonts w:ascii="Times New Roman" w:hAnsi="Times New Roman"/>
          <w:sz w:val="20"/>
          <w:szCs w:val="20"/>
          <w:shd w:val="clear" w:color="auto" w:fill="FFFFFF"/>
          <w:lang w:val="lv-LV"/>
        </w:rPr>
        <w:t>e-pasts</w:t>
      </w:r>
      <w:r w:rsidRPr="00D57EEA">
        <w:rPr>
          <w:rFonts w:ascii="Times New Roman" w:hAnsi="Times New Roman"/>
          <w:color w:val="000000"/>
          <w:sz w:val="20"/>
          <w:szCs w:val="20"/>
          <w:shd w:val="clear" w:color="auto" w:fill="FFFFFF"/>
          <w:lang w:val="lv-LV"/>
        </w:rPr>
        <w:t>: </w:t>
      </w:r>
      <w:hyperlink r:id="rId8" w:history="1">
        <w:r w:rsidRPr="00D57EE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  <w:lang w:val="lv-LV"/>
          </w:rPr>
          <w:t>kristine.keica@viaa.gov.lv</w:t>
        </w:r>
      </w:hyperlink>
    </w:p>
    <w:p w:rsidR="00A41A53" w:rsidRPr="00D57EEA" w:rsidRDefault="00A41A53" w:rsidP="00294164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shd w:val="clear" w:color="auto" w:fill="FFFFFF"/>
          <w:lang w:val="lv-LV"/>
        </w:rPr>
      </w:pPr>
    </w:p>
    <w:p w:rsidR="00A41A53" w:rsidRPr="00D57EEA" w:rsidRDefault="00A41A53" w:rsidP="00294164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</w:pPr>
      <w:r w:rsidRPr="00D57EEA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  <w:t>Velga Līcīte-Meldere</w:t>
      </w:r>
    </w:p>
    <w:p w:rsidR="00A41A53" w:rsidRPr="00D57EEA" w:rsidRDefault="00A41A53" w:rsidP="00294164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</w:pPr>
      <w:r w:rsidRPr="00D57EEA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  <w:t>Latviešu valodas aģentūras projektu vadītāja</w:t>
      </w:r>
    </w:p>
    <w:p w:rsidR="00A41A53" w:rsidRPr="00D57EEA" w:rsidRDefault="00A41A53" w:rsidP="00294164">
      <w:pPr>
        <w:spacing w:after="0" w:line="240" w:lineRule="auto"/>
        <w:rPr>
          <w:rStyle w:val="Hyperlink"/>
          <w:rFonts w:ascii="Times New Roman" w:hAnsi="Times New Roman"/>
          <w:sz w:val="20"/>
          <w:szCs w:val="20"/>
          <w:shd w:val="clear" w:color="auto" w:fill="FFFFFF"/>
          <w:lang w:val="lv-LV"/>
        </w:rPr>
      </w:pPr>
      <w:r w:rsidRPr="00D57EEA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  <w:t>Tālr. 67201684</w:t>
      </w:r>
    </w:p>
    <w:p w:rsidR="00A41A53" w:rsidRDefault="00A41A53" w:rsidP="00294164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lv-LV"/>
        </w:rPr>
      </w:pPr>
      <w:r w:rsidRPr="00D57EEA">
        <w:rPr>
          <w:rStyle w:val="Hyperlink"/>
          <w:rFonts w:ascii="Times New Roman" w:hAnsi="Times New Roman"/>
          <w:color w:val="auto"/>
          <w:sz w:val="20"/>
          <w:szCs w:val="20"/>
          <w:u w:val="none"/>
          <w:shd w:val="clear" w:color="auto" w:fill="FFFFFF"/>
          <w:lang w:val="lv-LV"/>
        </w:rPr>
        <w:t>e-pasts:</w:t>
      </w:r>
      <w:r w:rsidRPr="00D57EEA">
        <w:rPr>
          <w:rStyle w:val="Hyperlink"/>
          <w:rFonts w:ascii="Times New Roman" w:hAnsi="Times New Roman"/>
          <w:color w:val="auto"/>
          <w:sz w:val="20"/>
          <w:szCs w:val="20"/>
          <w:shd w:val="clear" w:color="auto" w:fill="FFFFFF"/>
          <w:lang w:val="lv-LV"/>
        </w:rPr>
        <w:t xml:space="preserve"> </w:t>
      </w:r>
      <w:hyperlink r:id="rId9" w:history="1">
        <w:r w:rsidRPr="00D57EE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  <w:lang w:val="lv-LV"/>
          </w:rPr>
          <w:t>velga.licite@valoda.lv</w:t>
        </w:r>
      </w:hyperlink>
      <w:r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</w:p>
    <w:p w:rsidR="00D57EEA" w:rsidRPr="0061058E" w:rsidRDefault="00D57EEA" w:rsidP="00294164">
      <w:pPr>
        <w:spacing w:after="0" w:line="240" w:lineRule="auto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lv-LV"/>
        </w:rPr>
      </w:pPr>
    </w:p>
    <w:sectPr w:rsidR="00D57EEA" w:rsidRPr="0061058E" w:rsidSect="002B6D71"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CA" w:rsidRDefault="004B10CA" w:rsidP="002B6D71">
      <w:pPr>
        <w:spacing w:after="0" w:line="240" w:lineRule="auto"/>
      </w:pPr>
      <w:r>
        <w:separator/>
      </w:r>
    </w:p>
  </w:endnote>
  <w:endnote w:type="continuationSeparator" w:id="0">
    <w:p w:rsidR="004B10CA" w:rsidRDefault="004B10CA" w:rsidP="002B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DC" w:rsidRDefault="00AA42DC">
    <w:pPr>
      <w:pStyle w:val="Footer"/>
    </w:pPr>
    <w:r w:rsidRPr="00AA42DC">
      <w:rPr>
        <w:noProof/>
        <w:lang w:eastAsia="lv-LV"/>
      </w:rPr>
      <w:drawing>
        <wp:anchor distT="0" distB="0" distL="114300" distR="114300" simplePos="0" relativeHeight="251666944" behindDoc="0" locked="0" layoutInCell="1" allowOverlap="1" wp14:anchorId="131F979A" wp14:editId="3E07BA53">
          <wp:simplePos x="0" y="0"/>
          <wp:positionH relativeFrom="column">
            <wp:posOffset>3305175</wp:posOffset>
          </wp:positionH>
          <wp:positionV relativeFrom="paragraph">
            <wp:posOffset>-281305</wp:posOffset>
          </wp:positionV>
          <wp:extent cx="914400" cy="571500"/>
          <wp:effectExtent l="0" t="0" r="0" b="0"/>
          <wp:wrapNone/>
          <wp:docPr id="5" name="Picture 5" descr="O:\EVD_2015_2016\Logo\EV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EVD_2015_2016\Logo\EV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485" cy="57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2DC">
      <w:rPr>
        <w:noProof/>
        <w:lang w:eastAsia="lv-LV"/>
      </w:rPr>
      <w:drawing>
        <wp:anchor distT="0" distB="0" distL="114300" distR="114300" simplePos="0" relativeHeight="251667968" behindDoc="0" locked="0" layoutInCell="1" allowOverlap="1" wp14:anchorId="610EC2CA" wp14:editId="0E53B865">
          <wp:simplePos x="0" y="0"/>
          <wp:positionH relativeFrom="column">
            <wp:posOffset>1323975</wp:posOffset>
          </wp:positionH>
          <wp:positionV relativeFrom="paragraph">
            <wp:posOffset>-276860</wp:posOffset>
          </wp:positionV>
          <wp:extent cx="1600200" cy="531596"/>
          <wp:effectExtent l="0" t="0" r="0" b="1905"/>
          <wp:wrapNone/>
          <wp:docPr id="3" name="Picture 3" descr="C:\Users\velgal\AppData\Local\Microsoft\Windows\Temporary Internet Files\Content.Outlook\6U29T91E\ell-logo_4c-pos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lgal\AppData\Local\Microsoft\Windows\Temporary Internet Files\Content.Outlook\6U29T91E\ell-logo_4c-pos_l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2DC" w:rsidRDefault="00AA4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CA" w:rsidRDefault="004B10CA" w:rsidP="002B6D71">
      <w:pPr>
        <w:spacing w:after="0" w:line="240" w:lineRule="auto"/>
      </w:pPr>
      <w:r>
        <w:separator/>
      </w:r>
    </w:p>
  </w:footnote>
  <w:footnote w:type="continuationSeparator" w:id="0">
    <w:p w:rsidR="004B10CA" w:rsidRDefault="004B10CA" w:rsidP="002B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71" w:rsidRDefault="00AA42DC" w:rsidP="00D57EEA">
    <w:pPr>
      <w:pStyle w:val="Header"/>
      <w:tabs>
        <w:tab w:val="clear" w:pos="4153"/>
      </w:tabs>
      <w:jc w:val="both"/>
    </w:pPr>
    <w:r w:rsidRPr="00294164">
      <w:rPr>
        <w:noProof/>
        <w:lang w:eastAsia="lv-LV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3237865</wp:posOffset>
          </wp:positionH>
          <wp:positionV relativeFrom="paragraph">
            <wp:posOffset>-268605</wp:posOffset>
          </wp:positionV>
          <wp:extent cx="981075" cy="981075"/>
          <wp:effectExtent l="0" t="0" r="9525" b="9525"/>
          <wp:wrapNone/>
          <wp:docPr id="2" name="Picture 2" descr="C:\Users\Kristine.Keica\Desktop\Kristines_dokumenti\LOGO\LVA_logo\__vienkarss_bez_laukuma_rgb_v_LV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.Keica\Desktop\Kristines_dokumenti\LOGO\LVA_logo\__vienkarss_bez_laukuma_rgb_v_LV-4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BA6">
      <w:rPr>
        <w:noProof/>
        <w:lang w:eastAsia="lv-LV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-259080</wp:posOffset>
          </wp:positionV>
          <wp:extent cx="971550" cy="971550"/>
          <wp:effectExtent l="0" t="0" r="0" b="0"/>
          <wp:wrapNone/>
          <wp:docPr id="4" name="Picture 4" descr="C:\Users\Kristine.Keica\Desktop\Kristines_dokumenti\LOGO\VIAA_jauna_identitate\__vienkarss_bez_laukuma_rgb_v_LV-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e.Keica\Desktop\Kristines_dokumenti\LOGO\VIAA_jauna_identitate\__vienkarss_bez_laukuma_rgb_v_LV-4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8CC740"/>
        <w:sz w:val="23"/>
        <w:szCs w:val="23"/>
        <w:lang w:eastAsia="lv-LV"/>
      </w:rPr>
      <w:drawing>
        <wp:anchor distT="0" distB="0" distL="114300" distR="114300" simplePos="0" relativeHeight="251652608" behindDoc="0" locked="0" layoutInCell="1" allowOverlap="1" wp14:anchorId="4E6A14D5" wp14:editId="56AE1A00">
          <wp:simplePos x="0" y="0"/>
          <wp:positionH relativeFrom="column">
            <wp:posOffset>904875</wp:posOffset>
          </wp:positionH>
          <wp:positionV relativeFrom="paragraph">
            <wp:posOffset>-127635</wp:posOffset>
          </wp:positionV>
          <wp:extent cx="781050" cy="754380"/>
          <wp:effectExtent l="0" t="0" r="0" b="7620"/>
          <wp:wrapNone/>
          <wp:docPr id="1" name="Picture 2" descr="Izglītības un zinātnes ministrija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zglītības un zinātnes ministrija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C"/>
    <w:rsid w:val="00092D6A"/>
    <w:rsid w:val="000A5D2A"/>
    <w:rsid w:val="000C7650"/>
    <w:rsid w:val="00144790"/>
    <w:rsid w:val="00146330"/>
    <w:rsid w:val="00152305"/>
    <w:rsid w:val="001D3DD0"/>
    <w:rsid w:val="00216D50"/>
    <w:rsid w:val="00227F6B"/>
    <w:rsid w:val="00247206"/>
    <w:rsid w:val="00271B18"/>
    <w:rsid w:val="0029052E"/>
    <w:rsid w:val="00294164"/>
    <w:rsid w:val="002B6D71"/>
    <w:rsid w:val="00325431"/>
    <w:rsid w:val="00436C8D"/>
    <w:rsid w:val="0046277F"/>
    <w:rsid w:val="004A1BA6"/>
    <w:rsid w:val="004B10CA"/>
    <w:rsid w:val="004C5ACF"/>
    <w:rsid w:val="004D03B4"/>
    <w:rsid w:val="00571EEF"/>
    <w:rsid w:val="00581C09"/>
    <w:rsid w:val="00592D32"/>
    <w:rsid w:val="0061058E"/>
    <w:rsid w:val="006B337D"/>
    <w:rsid w:val="00730E75"/>
    <w:rsid w:val="00765120"/>
    <w:rsid w:val="00840099"/>
    <w:rsid w:val="008A2A09"/>
    <w:rsid w:val="008D1392"/>
    <w:rsid w:val="008D7F4C"/>
    <w:rsid w:val="008E5362"/>
    <w:rsid w:val="008E5604"/>
    <w:rsid w:val="00946E57"/>
    <w:rsid w:val="00973BBF"/>
    <w:rsid w:val="00A41A53"/>
    <w:rsid w:val="00AA42DC"/>
    <w:rsid w:val="00AC4E9C"/>
    <w:rsid w:val="00BA2D81"/>
    <w:rsid w:val="00BE3FD2"/>
    <w:rsid w:val="00C34710"/>
    <w:rsid w:val="00C550E3"/>
    <w:rsid w:val="00C720C0"/>
    <w:rsid w:val="00C94E02"/>
    <w:rsid w:val="00C9710A"/>
    <w:rsid w:val="00C975CB"/>
    <w:rsid w:val="00D15EDD"/>
    <w:rsid w:val="00D57EEA"/>
    <w:rsid w:val="00D87865"/>
    <w:rsid w:val="00DD4B37"/>
    <w:rsid w:val="00E11784"/>
    <w:rsid w:val="00E573FA"/>
    <w:rsid w:val="00F76377"/>
    <w:rsid w:val="00F86BFC"/>
    <w:rsid w:val="00FB7DAC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6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71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2B6D71"/>
  </w:style>
  <w:style w:type="paragraph" w:styleId="Footer">
    <w:name w:val="footer"/>
    <w:basedOn w:val="Normal"/>
    <w:link w:val="FooterChar"/>
    <w:uiPriority w:val="99"/>
    <w:unhideWhenUsed/>
    <w:rsid w:val="002B6D71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B6D71"/>
  </w:style>
  <w:style w:type="paragraph" w:styleId="BalloonText">
    <w:name w:val="Balloon Text"/>
    <w:basedOn w:val="Normal"/>
    <w:link w:val="BalloonTextChar"/>
    <w:uiPriority w:val="99"/>
    <w:semiHidden/>
    <w:unhideWhenUsed/>
    <w:rsid w:val="00C550E3"/>
    <w:pPr>
      <w:widowControl/>
      <w:spacing w:after="0" w:line="240" w:lineRule="auto"/>
    </w:pPr>
    <w:rPr>
      <w:rFonts w:ascii="Segoe UI" w:eastAsiaTheme="minorHAns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4164"/>
    <w:rPr>
      <w:color w:val="0563C1"/>
      <w:u w:val="single"/>
    </w:rPr>
  </w:style>
  <w:style w:type="paragraph" w:customStyle="1" w:styleId="Default">
    <w:name w:val="Default"/>
    <w:rsid w:val="00294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6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D71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2B6D71"/>
  </w:style>
  <w:style w:type="paragraph" w:styleId="Footer">
    <w:name w:val="footer"/>
    <w:basedOn w:val="Normal"/>
    <w:link w:val="FooterChar"/>
    <w:uiPriority w:val="99"/>
    <w:unhideWhenUsed/>
    <w:rsid w:val="002B6D71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B6D71"/>
  </w:style>
  <w:style w:type="paragraph" w:styleId="BalloonText">
    <w:name w:val="Balloon Text"/>
    <w:basedOn w:val="Normal"/>
    <w:link w:val="BalloonTextChar"/>
    <w:uiPriority w:val="99"/>
    <w:semiHidden/>
    <w:unhideWhenUsed/>
    <w:rsid w:val="00C550E3"/>
    <w:pPr>
      <w:widowControl/>
      <w:spacing w:after="0" w:line="240" w:lineRule="auto"/>
    </w:pPr>
    <w:rPr>
      <w:rFonts w:ascii="Segoe UI" w:eastAsiaTheme="minorHAns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94164"/>
    <w:rPr>
      <w:color w:val="0563C1"/>
      <w:u w:val="single"/>
    </w:rPr>
  </w:style>
  <w:style w:type="paragraph" w:customStyle="1" w:styleId="Default">
    <w:name w:val="Default"/>
    <w:rsid w:val="002941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keica@viaa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lga.licite@valoda.lv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zm.gov.lv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3B05-33C4-4267-B7E8-7FA310A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Keiča</dc:creator>
  <cp:lastModifiedBy>Velga Licite</cp:lastModifiedBy>
  <cp:revision>3</cp:revision>
  <cp:lastPrinted>2017-09-19T09:55:00Z</cp:lastPrinted>
  <dcterms:created xsi:type="dcterms:W3CDTF">2017-09-21T08:21:00Z</dcterms:created>
  <dcterms:modified xsi:type="dcterms:W3CDTF">2017-09-21T08:21:00Z</dcterms:modified>
</cp:coreProperties>
</file>