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1" w:rsidRPr="00736772" w:rsidRDefault="00C90731" w:rsidP="004A24CE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-914400</wp:posOffset>
            </wp:positionV>
            <wp:extent cx="2924175" cy="1247775"/>
            <wp:effectExtent l="0" t="0" r="0" b="0"/>
            <wp:wrapSquare wrapText="bothSides"/>
            <wp:docPr id="3" name="Picture 2" descr="EP Signature RGB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 Signature RGB_L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-600075</wp:posOffset>
            </wp:positionV>
            <wp:extent cx="1266825" cy="885825"/>
            <wp:effectExtent l="19050" t="0" r="9525" b="0"/>
            <wp:wrapSquare wrapText="bothSides"/>
            <wp:docPr id="1" name="Picture 1" descr="C:\Users\PC4\Desktop\ANITA\zemas-izskirstpejas-logo-zils-ar-dzeltenam-zvaigz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ANITA\zemas-izskirstpejas-logo-zils-ar-dzeltenam-zvaigzn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811" w:rsidRPr="00736772" w:rsidRDefault="00075811" w:rsidP="004A24CE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9D08FA" w:rsidRPr="007B42F3" w:rsidRDefault="002F1324" w:rsidP="004A24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B42F3">
        <w:rPr>
          <w:rFonts w:asciiTheme="majorHAnsi" w:hAnsiTheme="majorHAnsi"/>
          <w:b/>
          <w:sz w:val="28"/>
          <w:szCs w:val="28"/>
        </w:rPr>
        <w:t>EIROPAS VALODU DIENA</w:t>
      </w:r>
    </w:p>
    <w:p w:rsidR="002F1324" w:rsidRPr="007B42F3" w:rsidRDefault="00824639" w:rsidP="004A24C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2017</w:t>
      </w:r>
      <w:r w:rsidR="002F1324" w:rsidRPr="007B42F3">
        <w:rPr>
          <w:rFonts w:asciiTheme="majorHAnsi" w:hAnsiTheme="majorHAnsi"/>
          <w:sz w:val="28"/>
          <w:szCs w:val="28"/>
        </w:rPr>
        <w:t>. gada 26. septembrī Eiropas Savienības mājā</w:t>
      </w:r>
    </w:p>
    <w:p w:rsidR="002F1324" w:rsidRPr="00736772" w:rsidRDefault="002F1324" w:rsidP="004A24CE">
      <w:pPr>
        <w:spacing w:after="120" w:line="240" w:lineRule="auto"/>
        <w:rPr>
          <w:rFonts w:asciiTheme="majorHAnsi" w:hAnsiTheme="majorHAnsi"/>
          <w:b/>
          <w:caps/>
          <w:sz w:val="24"/>
          <w:szCs w:val="24"/>
        </w:rPr>
      </w:pPr>
    </w:p>
    <w:p w:rsidR="00E927DB" w:rsidRDefault="00824639" w:rsidP="004A24CE">
      <w:p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824639">
        <w:rPr>
          <w:rFonts w:asciiTheme="majorHAnsi" w:hAnsiTheme="majorHAnsi"/>
          <w:b/>
          <w:i/>
          <w:sz w:val="28"/>
          <w:szCs w:val="28"/>
        </w:rPr>
        <w:t>Pirmā daļ</w:t>
      </w:r>
      <w:bookmarkStart w:id="0" w:name="_GoBack"/>
      <w:bookmarkEnd w:id="0"/>
      <w:r w:rsidRPr="00824639">
        <w:rPr>
          <w:rFonts w:asciiTheme="majorHAnsi" w:hAnsiTheme="majorHAnsi"/>
          <w:b/>
          <w:i/>
          <w:sz w:val="28"/>
          <w:szCs w:val="28"/>
        </w:rPr>
        <w:t>a</w:t>
      </w:r>
      <w:r>
        <w:rPr>
          <w:rFonts w:asciiTheme="majorHAnsi" w:hAnsiTheme="majorHAnsi"/>
          <w:i/>
          <w:sz w:val="24"/>
          <w:szCs w:val="24"/>
        </w:rPr>
        <w:br/>
      </w:r>
      <w:r w:rsidR="00E927DB" w:rsidRPr="007B42F3">
        <w:rPr>
          <w:rFonts w:asciiTheme="majorHAnsi" w:hAnsiTheme="majorHAnsi"/>
          <w:i/>
          <w:sz w:val="24"/>
          <w:szCs w:val="24"/>
        </w:rPr>
        <w:t xml:space="preserve">Piedalās </w:t>
      </w:r>
      <w:r>
        <w:rPr>
          <w:rFonts w:asciiTheme="majorHAnsi" w:hAnsiTheme="majorHAnsi"/>
          <w:i/>
          <w:sz w:val="24"/>
          <w:szCs w:val="24"/>
        </w:rPr>
        <w:t>3 dažādu skolu grupas</w:t>
      </w:r>
      <w:r w:rsidR="00C90731">
        <w:rPr>
          <w:rFonts w:asciiTheme="majorHAnsi" w:hAnsiTheme="majorHAnsi"/>
          <w:i/>
          <w:sz w:val="24"/>
          <w:szCs w:val="24"/>
        </w:rPr>
        <w:t xml:space="preserve"> (vidusskolēni, 10. – 12.klase): Daugavpils krievu vidusskola-licejs, Draudzīgā aicinājuma Liepājas pilsētas 5.vidusskola u.c.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E927DB" w:rsidRPr="007B42F3">
        <w:rPr>
          <w:rFonts w:asciiTheme="majorHAnsi" w:hAnsiTheme="majorHAnsi"/>
          <w:i/>
          <w:sz w:val="24"/>
          <w:szCs w:val="24"/>
        </w:rPr>
        <w:t xml:space="preserve">Katrs skolēns un skolotājs apmeklē 2 dažādas darbnīcas. </w:t>
      </w:r>
      <w:r>
        <w:rPr>
          <w:rFonts w:asciiTheme="majorHAnsi" w:hAnsiTheme="majorHAnsi"/>
          <w:i/>
          <w:sz w:val="24"/>
          <w:szCs w:val="24"/>
        </w:rPr>
        <w:t>Katrā nodarbībā apmēram 35 dalībnieki.</w:t>
      </w:r>
    </w:p>
    <w:p w:rsidR="00A37432" w:rsidRDefault="00A37432" w:rsidP="004A24CE">
      <w:pPr>
        <w:spacing w:after="120" w:line="240" w:lineRule="auto"/>
        <w:rPr>
          <w:rFonts w:asciiTheme="majorHAnsi" w:hAnsiTheme="majorHAnsi"/>
          <w:i/>
          <w:sz w:val="24"/>
          <w:szCs w:val="24"/>
        </w:rPr>
      </w:pPr>
    </w:p>
    <w:p w:rsidR="007B43DC" w:rsidRDefault="00824639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11.00-11</w:t>
      </w:r>
      <w:r w:rsidR="007D0FDE" w:rsidRPr="007B42F3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</w:t>
      </w:r>
      <w:r w:rsidR="007B43DC" w:rsidRPr="007B42F3">
        <w:rPr>
          <w:rFonts w:asciiTheme="majorHAnsi" w:hAnsiTheme="majorHAnsi"/>
          <w:b/>
          <w:sz w:val="24"/>
          <w:szCs w:val="24"/>
        </w:rPr>
        <w:t>0</w:t>
      </w:r>
      <w:r w:rsidR="007B43DC" w:rsidRPr="007B42F3">
        <w:rPr>
          <w:rFonts w:asciiTheme="majorHAnsi" w:hAnsiTheme="majorHAnsi"/>
          <w:b/>
          <w:sz w:val="24"/>
          <w:szCs w:val="24"/>
        </w:rPr>
        <w:tab/>
        <w:t>Brokastis</w:t>
      </w:r>
      <w:r w:rsidR="00280D95">
        <w:rPr>
          <w:rFonts w:asciiTheme="majorHAnsi" w:hAnsiTheme="majorHAnsi"/>
          <w:b/>
          <w:sz w:val="24"/>
          <w:szCs w:val="24"/>
        </w:rPr>
        <w:t xml:space="preserve"> </w:t>
      </w:r>
      <w:r w:rsidR="00280D95" w:rsidRPr="00280D95">
        <w:rPr>
          <w:rFonts w:asciiTheme="majorHAnsi" w:hAnsiTheme="majorHAnsi"/>
          <w:sz w:val="24"/>
          <w:szCs w:val="24"/>
        </w:rPr>
        <w:t>(2.stāva vestibilā)</w:t>
      </w:r>
    </w:p>
    <w:p w:rsidR="00280D95" w:rsidRDefault="002F1324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eastAsia="Calibri" w:hAnsiTheme="majorHAnsi" w:cs="Times New Roman"/>
          <w:b/>
          <w:sz w:val="24"/>
          <w:szCs w:val="24"/>
        </w:rPr>
      </w:pPr>
      <w:r w:rsidRPr="007B42F3">
        <w:rPr>
          <w:rFonts w:asciiTheme="majorHAnsi" w:eastAsia="Calibri" w:hAnsiTheme="majorHAnsi" w:cs="Times New Roman"/>
          <w:b/>
          <w:sz w:val="24"/>
          <w:szCs w:val="24"/>
        </w:rPr>
        <w:t>1</w:t>
      </w:r>
      <w:r w:rsidR="00824639">
        <w:rPr>
          <w:rFonts w:asciiTheme="majorHAnsi" w:hAnsiTheme="majorHAnsi"/>
          <w:b/>
          <w:sz w:val="24"/>
          <w:szCs w:val="24"/>
        </w:rPr>
        <w:t>1</w:t>
      </w:r>
      <w:r w:rsidR="007D0FDE" w:rsidRPr="007B42F3">
        <w:rPr>
          <w:rFonts w:asciiTheme="majorHAnsi" w:hAnsiTheme="majorHAnsi"/>
          <w:b/>
          <w:sz w:val="24"/>
          <w:szCs w:val="24"/>
        </w:rPr>
        <w:t>.</w:t>
      </w:r>
      <w:r w:rsidR="00824639">
        <w:rPr>
          <w:rFonts w:asciiTheme="majorHAnsi" w:hAnsiTheme="majorHAnsi"/>
          <w:b/>
          <w:sz w:val="24"/>
          <w:szCs w:val="24"/>
        </w:rPr>
        <w:t>3</w:t>
      </w:r>
      <w:r w:rsidRPr="007B42F3">
        <w:rPr>
          <w:rFonts w:asciiTheme="majorHAnsi" w:eastAsia="Calibri" w:hAnsiTheme="majorHAnsi" w:cs="Times New Roman"/>
          <w:b/>
          <w:sz w:val="24"/>
          <w:szCs w:val="24"/>
        </w:rPr>
        <w:t>0-1</w:t>
      </w:r>
      <w:r w:rsidR="00824639">
        <w:rPr>
          <w:rFonts w:asciiTheme="majorHAnsi" w:hAnsiTheme="majorHAnsi"/>
          <w:b/>
          <w:sz w:val="24"/>
          <w:szCs w:val="24"/>
        </w:rPr>
        <w:t>1</w:t>
      </w:r>
      <w:r w:rsidR="007D0FDE" w:rsidRPr="007B42F3">
        <w:rPr>
          <w:rFonts w:asciiTheme="majorHAnsi" w:hAnsiTheme="majorHAnsi"/>
          <w:b/>
          <w:sz w:val="24"/>
          <w:szCs w:val="24"/>
        </w:rPr>
        <w:t>.</w:t>
      </w:r>
      <w:r w:rsidR="008C077F">
        <w:rPr>
          <w:rFonts w:asciiTheme="majorHAnsi" w:hAnsiTheme="majorHAnsi"/>
          <w:b/>
          <w:sz w:val="24"/>
          <w:szCs w:val="24"/>
        </w:rPr>
        <w:t>50</w:t>
      </w:r>
      <w:r w:rsidR="0001614A">
        <w:rPr>
          <w:rFonts w:asciiTheme="majorHAnsi" w:eastAsia="Calibri" w:hAnsiTheme="majorHAnsi" w:cs="Times New Roman"/>
          <w:b/>
          <w:sz w:val="24"/>
          <w:szCs w:val="24"/>
        </w:rPr>
        <w:tab/>
        <w:t>Atklāšanas uzruna</w:t>
      </w:r>
      <w:r w:rsidR="00824639">
        <w:rPr>
          <w:rFonts w:asciiTheme="majorHAnsi" w:eastAsia="Calibri" w:hAnsiTheme="majorHAnsi" w:cs="Times New Roman"/>
          <w:b/>
          <w:sz w:val="24"/>
          <w:szCs w:val="24"/>
        </w:rPr>
        <w:t>s</w:t>
      </w:r>
      <w:r w:rsidR="00016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824639" w:rsidRPr="00824639">
        <w:rPr>
          <w:rFonts w:asciiTheme="majorHAnsi" w:eastAsia="Calibri" w:hAnsiTheme="majorHAnsi" w:cs="Times New Roman"/>
          <w:sz w:val="24"/>
          <w:szCs w:val="24"/>
        </w:rPr>
        <w:t>(Kamīnzālē)</w:t>
      </w:r>
    </w:p>
    <w:p w:rsidR="008C077F" w:rsidRDefault="0001614A" w:rsidP="008C077F">
      <w:pPr>
        <w:tabs>
          <w:tab w:val="left" w:pos="1800"/>
        </w:tabs>
        <w:spacing w:after="120" w:line="240" w:lineRule="auto"/>
        <w:ind w:left="1800" w:hanging="1800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8C077F">
        <w:rPr>
          <w:rFonts w:asciiTheme="majorHAnsi" w:eastAsia="Calibri" w:hAnsiTheme="majorHAnsi" w:cs="Times New Roman"/>
          <w:b/>
          <w:sz w:val="24"/>
          <w:szCs w:val="24"/>
        </w:rPr>
        <w:t xml:space="preserve">Anita Jansone </w:t>
      </w:r>
      <w:r w:rsidR="008C077F" w:rsidRPr="008C077F">
        <w:rPr>
          <w:rFonts w:asciiTheme="majorHAnsi" w:eastAsia="Calibri" w:hAnsiTheme="majorHAnsi" w:cs="Times New Roman"/>
          <w:i/>
          <w:sz w:val="24"/>
          <w:szCs w:val="24"/>
        </w:rPr>
        <w:t>– ES mājas Zināšanu, sarunu un mākslas istabu vadītāja</w:t>
      </w:r>
    </w:p>
    <w:p w:rsidR="00280D95" w:rsidRPr="008C077F" w:rsidRDefault="008C077F" w:rsidP="008C077F">
      <w:pPr>
        <w:tabs>
          <w:tab w:val="left" w:pos="1800"/>
        </w:tabs>
        <w:spacing w:after="120" w:line="240" w:lineRule="auto"/>
        <w:ind w:left="1800" w:hanging="1800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ab/>
      </w:r>
      <w:r w:rsidR="00280D95" w:rsidRPr="0001614A">
        <w:rPr>
          <w:rFonts w:asciiTheme="majorHAnsi" w:hAnsiTheme="majorHAnsi"/>
          <w:b/>
          <w:i/>
          <w:sz w:val="24"/>
          <w:szCs w:val="24"/>
        </w:rPr>
        <w:t>Uldis Priede</w:t>
      </w:r>
      <w:r w:rsidR="0001614A">
        <w:rPr>
          <w:rFonts w:asciiTheme="majorHAnsi" w:hAnsiTheme="majorHAnsi"/>
          <w:i/>
          <w:sz w:val="24"/>
          <w:szCs w:val="24"/>
        </w:rPr>
        <w:t xml:space="preserve"> – </w:t>
      </w:r>
      <w:r w:rsidR="00280D95" w:rsidRPr="00280D95">
        <w:rPr>
          <w:rFonts w:asciiTheme="majorHAnsi" w:hAnsiTheme="majorHAnsi"/>
          <w:i/>
          <w:sz w:val="24"/>
          <w:szCs w:val="24"/>
        </w:rPr>
        <w:t>Eiropas Komisijas Tulkošanas ģenerāldirektorāta pārstāvis</w:t>
      </w:r>
    </w:p>
    <w:p w:rsidR="002F1324" w:rsidRDefault="002F1324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eastAsia="Calibri" w:hAnsiTheme="majorHAnsi" w:cs="Times New Roman"/>
          <w:b/>
          <w:sz w:val="24"/>
          <w:szCs w:val="24"/>
        </w:rPr>
      </w:pPr>
      <w:r w:rsidRPr="007B42F3">
        <w:rPr>
          <w:rFonts w:asciiTheme="majorHAnsi" w:eastAsia="Calibri" w:hAnsiTheme="majorHAnsi" w:cs="Times New Roman"/>
          <w:b/>
          <w:sz w:val="24"/>
          <w:szCs w:val="24"/>
        </w:rPr>
        <w:t>1</w:t>
      </w:r>
      <w:r w:rsidR="00824639">
        <w:rPr>
          <w:rFonts w:asciiTheme="majorHAnsi" w:hAnsiTheme="majorHAnsi"/>
          <w:b/>
          <w:sz w:val="24"/>
          <w:szCs w:val="24"/>
        </w:rPr>
        <w:t>1</w:t>
      </w:r>
      <w:r w:rsidR="007D0FDE" w:rsidRPr="007B42F3">
        <w:rPr>
          <w:rFonts w:asciiTheme="majorHAnsi" w:eastAsia="Calibri" w:hAnsiTheme="majorHAnsi" w:cs="Times New Roman"/>
          <w:b/>
          <w:sz w:val="24"/>
          <w:szCs w:val="24"/>
        </w:rPr>
        <w:t>.</w:t>
      </w:r>
      <w:r w:rsidR="008C077F">
        <w:rPr>
          <w:rFonts w:asciiTheme="majorHAnsi" w:hAnsiTheme="majorHAnsi"/>
          <w:b/>
          <w:sz w:val="24"/>
          <w:szCs w:val="24"/>
        </w:rPr>
        <w:t>50</w:t>
      </w:r>
      <w:r w:rsidRPr="007B42F3">
        <w:rPr>
          <w:rFonts w:asciiTheme="majorHAnsi" w:eastAsia="Calibri" w:hAnsiTheme="majorHAnsi" w:cs="Times New Roman"/>
          <w:b/>
          <w:sz w:val="24"/>
          <w:szCs w:val="24"/>
        </w:rPr>
        <w:t>-1</w:t>
      </w:r>
      <w:r w:rsidR="00824639">
        <w:rPr>
          <w:rFonts w:asciiTheme="majorHAnsi" w:hAnsiTheme="majorHAnsi"/>
          <w:b/>
          <w:sz w:val="24"/>
          <w:szCs w:val="24"/>
        </w:rPr>
        <w:t>1.55</w:t>
      </w:r>
      <w:r w:rsidRPr="007B42F3">
        <w:rPr>
          <w:rFonts w:asciiTheme="majorHAnsi" w:eastAsia="Calibri" w:hAnsiTheme="majorHAnsi" w:cs="Times New Roman"/>
          <w:b/>
          <w:sz w:val="24"/>
          <w:szCs w:val="24"/>
        </w:rPr>
        <w:tab/>
        <w:t>Valodu izloze</w:t>
      </w:r>
      <w:r w:rsidR="0001614A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2F1324" w:rsidRDefault="00824639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12.00-12</w:t>
      </w:r>
      <w:r w:rsidR="007D0FDE" w:rsidRPr="00824639">
        <w:rPr>
          <w:rFonts w:asciiTheme="majorHAnsi" w:hAnsiTheme="majorHAnsi"/>
          <w:b/>
          <w:sz w:val="28"/>
          <w:szCs w:val="28"/>
        </w:rPr>
        <w:t>.</w:t>
      </w:r>
      <w:r w:rsidR="002F1324" w:rsidRPr="00824639">
        <w:rPr>
          <w:rFonts w:asciiTheme="majorHAnsi" w:hAnsiTheme="majorHAnsi"/>
          <w:b/>
          <w:sz w:val="28"/>
          <w:szCs w:val="28"/>
        </w:rPr>
        <w:t>4</w:t>
      </w:r>
      <w:r w:rsidR="002F1324" w:rsidRPr="00824639">
        <w:rPr>
          <w:rFonts w:asciiTheme="majorHAnsi" w:eastAsia="Calibri" w:hAnsiTheme="majorHAnsi" w:cs="Times New Roman"/>
          <w:b/>
          <w:sz w:val="28"/>
          <w:szCs w:val="28"/>
        </w:rPr>
        <w:t>0</w:t>
      </w:r>
      <w:r w:rsidR="002F1324" w:rsidRPr="00824639">
        <w:rPr>
          <w:rFonts w:asciiTheme="majorHAnsi" w:eastAsia="Calibri" w:hAnsiTheme="majorHAnsi" w:cs="Times New Roman"/>
          <w:sz w:val="28"/>
          <w:szCs w:val="28"/>
        </w:rPr>
        <w:tab/>
      </w:r>
      <w:r w:rsidR="002F1324" w:rsidRPr="00824639">
        <w:rPr>
          <w:rFonts w:asciiTheme="majorHAnsi" w:eastAsia="Calibri" w:hAnsiTheme="majorHAnsi" w:cs="Times New Roman"/>
          <w:b/>
          <w:sz w:val="28"/>
          <w:szCs w:val="28"/>
        </w:rPr>
        <w:t>DARBNĪCAS</w:t>
      </w:r>
      <w:r w:rsidR="00A70298" w:rsidRPr="00824639">
        <w:rPr>
          <w:rFonts w:asciiTheme="majorHAnsi" w:hAnsiTheme="majorHAnsi"/>
          <w:sz w:val="28"/>
          <w:szCs w:val="28"/>
        </w:rPr>
        <w:t xml:space="preserve"> </w:t>
      </w:r>
    </w:p>
    <w:p w:rsidR="00C409D2" w:rsidRDefault="00C409D2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C409D2">
        <w:rPr>
          <w:rFonts w:asciiTheme="majorHAnsi" w:hAnsiTheme="majorHAnsi"/>
          <w:b/>
          <w:sz w:val="24"/>
          <w:szCs w:val="24"/>
        </w:rPr>
        <w:t xml:space="preserve">Spāņu valoda </w:t>
      </w:r>
      <w:r w:rsidRPr="00C409D2">
        <w:rPr>
          <w:rFonts w:asciiTheme="majorHAnsi" w:hAnsiTheme="majorHAnsi"/>
          <w:i/>
          <w:sz w:val="24"/>
          <w:szCs w:val="24"/>
        </w:rPr>
        <w:t xml:space="preserve">– </w:t>
      </w:r>
      <w:proofErr w:type="spellStart"/>
      <w:r w:rsidRPr="00C409D2">
        <w:rPr>
          <w:rFonts w:asciiTheme="majorHAnsi" w:hAnsiTheme="majorHAnsi"/>
          <w:i/>
          <w:sz w:val="24"/>
          <w:szCs w:val="24"/>
        </w:rPr>
        <w:t>Javier</w:t>
      </w:r>
      <w:proofErr w:type="spellEnd"/>
      <w:r w:rsidRPr="00C409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C409D2">
        <w:rPr>
          <w:rFonts w:asciiTheme="majorHAnsi" w:hAnsiTheme="majorHAnsi"/>
          <w:i/>
          <w:sz w:val="24"/>
          <w:szCs w:val="24"/>
        </w:rPr>
        <w:t>Fernandez</w:t>
      </w:r>
      <w:proofErr w:type="spellEnd"/>
      <w:r w:rsidRPr="00C409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C409D2">
        <w:rPr>
          <w:rFonts w:asciiTheme="majorHAnsi" w:hAnsiTheme="majorHAnsi"/>
          <w:i/>
          <w:sz w:val="24"/>
          <w:szCs w:val="24"/>
        </w:rPr>
        <w:t>Cruz</w:t>
      </w:r>
      <w:proofErr w:type="spellEnd"/>
      <w:r w:rsidRPr="00C409D2">
        <w:rPr>
          <w:rFonts w:asciiTheme="majorHAnsi" w:hAnsiTheme="majorHAnsi"/>
          <w:i/>
          <w:sz w:val="24"/>
          <w:szCs w:val="24"/>
        </w:rPr>
        <w:t>, spāņu kultūras centrs „</w:t>
      </w:r>
      <w:proofErr w:type="spellStart"/>
      <w:r w:rsidRPr="00C409D2">
        <w:rPr>
          <w:rFonts w:asciiTheme="majorHAnsi" w:hAnsiTheme="majorHAnsi"/>
          <w:i/>
          <w:sz w:val="24"/>
          <w:szCs w:val="24"/>
        </w:rPr>
        <w:t>Seneca</w:t>
      </w:r>
      <w:proofErr w:type="spellEnd"/>
      <w:r w:rsidRPr="00C409D2">
        <w:rPr>
          <w:rFonts w:asciiTheme="majorHAnsi" w:hAnsiTheme="majorHAnsi"/>
          <w:i/>
          <w:sz w:val="24"/>
          <w:szCs w:val="24"/>
        </w:rPr>
        <w:t>”</w:t>
      </w:r>
    </w:p>
    <w:p w:rsidR="00A37432" w:rsidRPr="00A37432" w:rsidRDefault="00A37432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A018F8" w:rsidRPr="00914576">
        <w:rPr>
          <w:rFonts w:asciiTheme="majorHAnsi" w:hAnsiTheme="majorHAnsi"/>
          <w:b/>
          <w:sz w:val="24"/>
          <w:szCs w:val="24"/>
        </w:rPr>
        <w:t xml:space="preserve">Franču valoda </w:t>
      </w:r>
      <w:r w:rsidR="00914576">
        <w:rPr>
          <w:rFonts w:asciiTheme="majorHAnsi" w:hAnsiTheme="majorHAnsi"/>
          <w:i/>
          <w:sz w:val="24"/>
          <w:szCs w:val="24"/>
        </w:rPr>
        <w:t>– Francijas institūts Latvijā</w:t>
      </w:r>
    </w:p>
    <w:p w:rsidR="00A37432" w:rsidRPr="00A018F8" w:rsidRDefault="00A018F8" w:rsidP="004A24CE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8C077F">
        <w:rPr>
          <w:rFonts w:asciiTheme="majorHAnsi" w:hAnsiTheme="majorHAnsi"/>
          <w:b/>
          <w:sz w:val="24"/>
          <w:szCs w:val="24"/>
        </w:rPr>
        <w:t xml:space="preserve">Lietuviešu valoda </w:t>
      </w:r>
      <w:r w:rsidR="008C077F">
        <w:rPr>
          <w:rFonts w:asciiTheme="majorHAnsi" w:hAnsiTheme="majorHAnsi"/>
          <w:i/>
          <w:sz w:val="24"/>
          <w:szCs w:val="24"/>
        </w:rPr>
        <w:t>– Lietuvas vēstniecība Latvijā</w:t>
      </w:r>
    </w:p>
    <w:p w:rsidR="002F1324" w:rsidRPr="007B42F3" w:rsidRDefault="00824639" w:rsidP="00736772">
      <w:pPr>
        <w:spacing w:after="120" w:line="240" w:lineRule="auto"/>
        <w:ind w:left="1800" w:hanging="1800"/>
        <w:rPr>
          <w:rFonts w:asciiTheme="majorHAnsi" w:eastAsia="Calibri" w:hAnsiTheme="majorHAnsi" w:cs="Times New Roman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="007D0FDE" w:rsidRPr="007B42F3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40-13</w:t>
      </w:r>
      <w:r w:rsidR="007D0FDE" w:rsidRPr="007B42F3">
        <w:rPr>
          <w:rFonts w:asciiTheme="majorHAnsi" w:eastAsia="Calibri" w:hAnsiTheme="majorHAnsi" w:cs="Times New Roman"/>
          <w:b/>
          <w:sz w:val="24"/>
          <w:szCs w:val="24"/>
        </w:rPr>
        <w:t>.</w:t>
      </w:r>
      <w:r w:rsidR="002F1324" w:rsidRPr="007B42F3">
        <w:rPr>
          <w:rFonts w:asciiTheme="majorHAnsi" w:hAnsiTheme="majorHAnsi"/>
          <w:b/>
          <w:sz w:val="24"/>
          <w:szCs w:val="24"/>
        </w:rPr>
        <w:t>00</w:t>
      </w:r>
      <w:r w:rsidR="002F1324" w:rsidRPr="007B42F3">
        <w:rPr>
          <w:rFonts w:asciiTheme="majorHAnsi" w:eastAsia="Calibri" w:hAnsiTheme="majorHAnsi" w:cs="Times New Roman"/>
          <w:sz w:val="24"/>
          <w:szCs w:val="24"/>
        </w:rPr>
        <w:tab/>
      </w:r>
      <w:r w:rsidR="002F1324" w:rsidRPr="007B42F3">
        <w:rPr>
          <w:rFonts w:asciiTheme="majorHAnsi" w:eastAsia="Calibri" w:hAnsiTheme="majorHAnsi" w:cs="Times New Roman"/>
          <w:i/>
          <w:sz w:val="24"/>
          <w:szCs w:val="24"/>
        </w:rPr>
        <w:t>Pārtraukums, došanās uz nākošajām darbnīcām kopā ar grupu vadītājiem</w:t>
      </w:r>
    </w:p>
    <w:p w:rsidR="002F1324" w:rsidRDefault="00824639" w:rsidP="00736772">
      <w:pPr>
        <w:spacing w:after="120" w:line="240" w:lineRule="auto"/>
        <w:ind w:left="1800" w:hanging="180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</w:t>
      </w:r>
      <w:r w:rsidR="007D0FDE" w:rsidRPr="00824639">
        <w:rPr>
          <w:rFonts w:asciiTheme="majorHAnsi" w:eastAsia="Calibri" w:hAnsiTheme="majorHAnsi" w:cs="Times New Roman"/>
          <w:b/>
          <w:sz w:val="28"/>
          <w:szCs w:val="28"/>
        </w:rPr>
        <w:t>.</w:t>
      </w:r>
      <w:r w:rsidR="002F1324" w:rsidRPr="00824639">
        <w:rPr>
          <w:rFonts w:asciiTheme="majorHAnsi" w:hAnsiTheme="majorHAnsi"/>
          <w:b/>
          <w:sz w:val="28"/>
          <w:szCs w:val="28"/>
        </w:rPr>
        <w:t>0</w:t>
      </w:r>
      <w:r w:rsidR="002F1324" w:rsidRPr="00824639">
        <w:rPr>
          <w:rFonts w:asciiTheme="majorHAnsi" w:eastAsia="Calibri" w:hAnsiTheme="majorHAnsi" w:cs="Times New Roman"/>
          <w:b/>
          <w:sz w:val="28"/>
          <w:szCs w:val="28"/>
        </w:rPr>
        <w:t>0-1</w:t>
      </w:r>
      <w:r>
        <w:rPr>
          <w:rFonts w:asciiTheme="majorHAnsi" w:hAnsiTheme="majorHAnsi"/>
          <w:b/>
          <w:sz w:val="28"/>
          <w:szCs w:val="28"/>
        </w:rPr>
        <w:t>3</w:t>
      </w:r>
      <w:r w:rsidR="007D0FDE" w:rsidRPr="00824639">
        <w:rPr>
          <w:rFonts w:asciiTheme="majorHAnsi" w:hAnsiTheme="majorHAnsi"/>
          <w:b/>
          <w:sz w:val="28"/>
          <w:szCs w:val="28"/>
        </w:rPr>
        <w:t>.</w:t>
      </w:r>
      <w:r w:rsidR="002F1324" w:rsidRPr="00824639">
        <w:rPr>
          <w:rFonts w:asciiTheme="majorHAnsi" w:hAnsiTheme="majorHAnsi"/>
          <w:b/>
          <w:sz w:val="28"/>
          <w:szCs w:val="28"/>
        </w:rPr>
        <w:t>4</w:t>
      </w:r>
      <w:r w:rsidR="002F1324" w:rsidRPr="00824639">
        <w:rPr>
          <w:rFonts w:asciiTheme="majorHAnsi" w:eastAsia="Calibri" w:hAnsiTheme="majorHAnsi" w:cs="Times New Roman"/>
          <w:b/>
          <w:sz w:val="28"/>
          <w:szCs w:val="28"/>
        </w:rPr>
        <w:t>0</w:t>
      </w:r>
      <w:r w:rsidR="002F1324" w:rsidRPr="00824639">
        <w:rPr>
          <w:rFonts w:asciiTheme="majorHAnsi" w:eastAsia="Calibri" w:hAnsiTheme="majorHAnsi" w:cs="Times New Roman"/>
          <w:sz w:val="28"/>
          <w:szCs w:val="28"/>
        </w:rPr>
        <w:tab/>
      </w:r>
      <w:r w:rsidR="002F1324" w:rsidRPr="00824639">
        <w:rPr>
          <w:rFonts w:asciiTheme="majorHAnsi" w:eastAsia="Calibri" w:hAnsiTheme="majorHAnsi" w:cs="Times New Roman"/>
          <w:b/>
          <w:sz w:val="28"/>
          <w:szCs w:val="28"/>
        </w:rPr>
        <w:t>DARBNĪCAS</w:t>
      </w:r>
      <w:r w:rsidR="002F1324" w:rsidRPr="00824639">
        <w:rPr>
          <w:rFonts w:asciiTheme="majorHAnsi" w:hAnsiTheme="majorHAnsi"/>
          <w:b/>
          <w:sz w:val="28"/>
          <w:szCs w:val="28"/>
        </w:rPr>
        <w:t xml:space="preserve"> </w:t>
      </w:r>
    </w:p>
    <w:p w:rsidR="00E0309B" w:rsidRDefault="00E0309B" w:rsidP="00E0309B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Zīmju</w:t>
      </w:r>
      <w:r w:rsidRPr="00C409D2">
        <w:rPr>
          <w:rFonts w:asciiTheme="majorHAnsi" w:hAnsiTheme="majorHAnsi"/>
          <w:b/>
          <w:sz w:val="24"/>
          <w:szCs w:val="24"/>
        </w:rPr>
        <w:t xml:space="preserve"> valoda </w:t>
      </w:r>
      <w:r w:rsidRPr="00C409D2">
        <w:rPr>
          <w:rFonts w:asciiTheme="majorHAnsi" w:hAnsiTheme="majorHAnsi"/>
          <w:i/>
          <w:sz w:val="24"/>
          <w:szCs w:val="24"/>
        </w:rPr>
        <w:t xml:space="preserve">– </w:t>
      </w:r>
      <w:r>
        <w:rPr>
          <w:rFonts w:asciiTheme="majorHAnsi" w:hAnsiTheme="majorHAnsi"/>
          <w:i/>
          <w:sz w:val="24"/>
          <w:szCs w:val="24"/>
        </w:rPr>
        <w:t>Lilita Janševska, Latvijas Nedzirdīgo savienība</w:t>
      </w:r>
    </w:p>
    <w:p w:rsidR="00765FAE" w:rsidRDefault="00765FAE" w:rsidP="00E0309B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Poļu valoda </w:t>
      </w:r>
      <w:r>
        <w:rPr>
          <w:rFonts w:asciiTheme="majorHAnsi" w:hAnsiTheme="majorHAnsi"/>
          <w:i/>
          <w:sz w:val="24"/>
          <w:szCs w:val="24"/>
        </w:rPr>
        <w:t xml:space="preserve">– Kristīne </w:t>
      </w:r>
      <w:proofErr w:type="spellStart"/>
      <w:r>
        <w:rPr>
          <w:rFonts w:asciiTheme="majorHAnsi" w:hAnsiTheme="majorHAnsi"/>
          <w:i/>
          <w:sz w:val="24"/>
          <w:szCs w:val="24"/>
        </w:rPr>
        <w:t>Barkovska</w:t>
      </w:r>
      <w:proofErr w:type="spellEnd"/>
      <w:r>
        <w:rPr>
          <w:rFonts w:asciiTheme="majorHAnsi" w:hAnsiTheme="majorHAnsi"/>
          <w:i/>
          <w:sz w:val="24"/>
          <w:szCs w:val="24"/>
        </w:rPr>
        <w:t>, kultūras, izglītības un mediju eksperte Polijas Republikas vēstniecībā Latvijā</w:t>
      </w:r>
    </w:p>
    <w:p w:rsidR="00A37432" w:rsidRPr="00A018F8" w:rsidRDefault="00A37432" w:rsidP="00E0309B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A018F8">
        <w:rPr>
          <w:rFonts w:asciiTheme="majorHAnsi" w:hAnsiTheme="majorHAnsi"/>
          <w:b/>
          <w:sz w:val="24"/>
          <w:szCs w:val="24"/>
        </w:rPr>
        <w:t xml:space="preserve">Igauņu valoda </w:t>
      </w:r>
      <w:r w:rsidR="00A018F8" w:rsidRPr="00A018F8">
        <w:rPr>
          <w:rFonts w:asciiTheme="majorHAnsi" w:hAnsiTheme="majorHAnsi"/>
          <w:i/>
          <w:sz w:val="24"/>
          <w:szCs w:val="24"/>
        </w:rPr>
        <w:t xml:space="preserve">– </w:t>
      </w:r>
      <w:proofErr w:type="spellStart"/>
      <w:r w:rsidR="00A018F8" w:rsidRPr="00A018F8">
        <w:rPr>
          <w:rFonts w:asciiTheme="majorHAnsi" w:hAnsiTheme="majorHAnsi"/>
          <w:i/>
          <w:sz w:val="24"/>
          <w:szCs w:val="24"/>
        </w:rPr>
        <w:t>Triin</w:t>
      </w:r>
      <w:proofErr w:type="spellEnd"/>
      <w:r w:rsidR="00A018F8" w:rsidRPr="00A018F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A018F8" w:rsidRPr="00A018F8">
        <w:rPr>
          <w:rFonts w:asciiTheme="majorHAnsi" w:hAnsiTheme="majorHAnsi"/>
          <w:i/>
          <w:sz w:val="24"/>
          <w:szCs w:val="24"/>
        </w:rPr>
        <w:t>Jyrgenstein</w:t>
      </w:r>
      <w:proofErr w:type="spellEnd"/>
      <w:r w:rsidR="00A018F8" w:rsidRPr="00A018F8">
        <w:rPr>
          <w:rFonts w:asciiTheme="majorHAnsi" w:hAnsiTheme="majorHAnsi"/>
          <w:i/>
          <w:sz w:val="24"/>
          <w:szCs w:val="24"/>
        </w:rPr>
        <w:t>, skolotāja Rīgas Igauņu pamatskolā</w:t>
      </w:r>
    </w:p>
    <w:p w:rsidR="00824639" w:rsidRDefault="00824639" w:rsidP="00A70298">
      <w:pPr>
        <w:spacing w:after="12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Otr</w:t>
      </w:r>
      <w:r w:rsidRPr="00824639">
        <w:rPr>
          <w:rFonts w:asciiTheme="majorHAnsi" w:hAnsiTheme="majorHAnsi"/>
          <w:b/>
          <w:i/>
          <w:sz w:val="28"/>
          <w:szCs w:val="28"/>
        </w:rPr>
        <w:t>ā daļa</w:t>
      </w:r>
    </w:p>
    <w:p w:rsidR="00824639" w:rsidRDefault="00824639" w:rsidP="00824639">
      <w:pPr>
        <w:spacing w:after="120" w:line="240" w:lineRule="auto"/>
        <w:rPr>
          <w:rFonts w:asciiTheme="majorHAnsi" w:hAnsiTheme="majorHAnsi"/>
          <w:i/>
          <w:sz w:val="24"/>
          <w:szCs w:val="24"/>
        </w:rPr>
      </w:pPr>
      <w:r w:rsidRPr="007B42F3">
        <w:rPr>
          <w:rFonts w:asciiTheme="majorHAnsi" w:hAnsiTheme="majorHAnsi"/>
          <w:i/>
          <w:sz w:val="24"/>
          <w:szCs w:val="24"/>
        </w:rPr>
        <w:t xml:space="preserve">Piedalās </w:t>
      </w:r>
      <w:r>
        <w:rPr>
          <w:rFonts w:asciiTheme="majorHAnsi" w:hAnsiTheme="majorHAnsi"/>
          <w:i/>
          <w:sz w:val="24"/>
          <w:szCs w:val="24"/>
        </w:rPr>
        <w:t>jebkurš interesents. Katrā nodarbībā apmēram 35 dalībnieki.</w:t>
      </w:r>
    </w:p>
    <w:p w:rsidR="00C409D2" w:rsidRDefault="00824639" w:rsidP="00384A13">
      <w:pPr>
        <w:spacing w:after="120" w:line="240" w:lineRule="auto"/>
        <w:ind w:left="1800" w:hanging="1800"/>
        <w:jc w:val="both"/>
        <w:rPr>
          <w:rFonts w:asciiTheme="majorHAnsi" w:hAnsiTheme="majorHAnsi"/>
          <w:i/>
          <w:sz w:val="24"/>
          <w:szCs w:val="24"/>
        </w:rPr>
      </w:pPr>
      <w:r w:rsidRPr="00824639">
        <w:rPr>
          <w:rFonts w:asciiTheme="majorHAnsi" w:hAnsiTheme="majorHAnsi"/>
          <w:b/>
          <w:sz w:val="28"/>
          <w:szCs w:val="28"/>
        </w:rPr>
        <w:t>1</w:t>
      </w:r>
      <w:r w:rsidR="00C409D2">
        <w:rPr>
          <w:rFonts w:asciiTheme="majorHAnsi" w:hAnsiTheme="majorHAnsi"/>
          <w:b/>
          <w:sz w:val="28"/>
          <w:szCs w:val="28"/>
        </w:rPr>
        <w:t>5</w:t>
      </w:r>
      <w:r w:rsidR="00A70298" w:rsidRPr="00824639">
        <w:rPr>
          <w:rFonts w:asciiTheme="majorHAnsi" w:eastAsia="Calibri" w:hAnsiTheme="majorHAnsi" w:cs="Times New Roman"/>
          <w:b/>
          <w:sz w:val="28"/>
          <w:szCs w:val="28"/>
        </w:rPr>
        <w:t>.</w:t>
      </w:r>
      <w:r w:rsidR="00C409D2">
        <w:rPr>
          <w:rFonts w:asciiTheme="majorHAnsi" w:hAnsiTheme="majorHAnsi"/>
          <w:b/>
          <w:sz w:val="28"/>
          <w:szCs w:val="28"/>
        </w:rPr>
        <w:t>3</w:t>
      </w:r>
      <w:r w:rsidR="00A70298" w:rsidRPr="00824639">
        <w:rPr>
          <w:rFonts w:asciiTheme="majorHAnsi" w:eastAsia="Calibri" w:hAnsiTheme="majorHAnsi" w:cs="Times New Roman"/>
          <w:b/>
          <w:sz w:val="28"/>
          <w:szCs w:val="28"/>
        </w:rPr>
        <w:t>0-1</w:t>
      </w:r>
      <w:r w:rsidRPr="00824639">
        <w:rPr>
          <w:rFonts w:asciiTheme="majorHAnsi" w:hAnsiTheme="majorHAnsi"/>
          <w:b/>
          <w:sz w:val="28"/>
          <w:szCs w:val="28"/>
        </w:rPr>
        <w:t>6</w:t>
      </w:r>
      <w:r w:rsidR="00A70298" w:rsidRPr="00824639">
        <w:rPr>
          <w:rFonts w:asciiTheme="majorHAnsi" w:hAnsiTheme="majorHAnsi"/>
          <w:b/>
          <w:sz w:val="28"/>
          <w:szCs w:val="28"/>
        </w:rPr>
        <w:t>.</w:t>
      </w:r>
      <w:r w:rsidR="00C409D2">
        <w:rPr>
          <w:rFonts w:asciiTheme="majorHAnsi" w:hAnsiTheme="majorHAnsi"/>
          <w:b/>
          <w:sz w:val="28"/>
          <w:szCs w:val="28"/>
        </w:rPr>
        <w:t>1</w:t>
      </w:r>
      <w:r w:rsidR="00A70298" w:rsidRPr="00824639">
        <w:rPr>
          <w:rFonts w:asciiTheme="majorHAnsi" w:eastAsia="Calibri" w:hAnsiTheme="majorHAnsi" w:cs="Times New Roman"/>
          <w:b/>
          <w:sz w:val="28"/>
          <w:szCs w:val="28"/>
        </w:rPr>
        <w:t>0</w:t>
      </w:r>
      <w:r w:rsidR="00A70298" w:rsidRPr="00824639">
        <w:rPr>
          <w:rFonts w:asciiTheme="majorHAnsi" w:eastAsia="Calibri" w:hAnsiTheme="majorHAnsi" w:cs="Times New Roman"/>
          <w:sz w:val="28"/>
          <w:szCs w:val="28"/>
        </w:rPr>
        <w:tab/>
      </w:r>
      <w:r w:rsidR="00C409D2" w:rsidRPr="00C409D2">
        <w:rPr>
          <w:rFonts w:asciiTheme="majorHAnsi" w:hAnsiTheme="majorHAnsi"/>
          <w:b/>
          <w:sz w:val="24"/>
          <w:szCs w:val="24"/>
        </w:rPr>
        <w:t xml:space="preserve">Spāņu valoda </w:t>
      </w:r>
      <w:r w:rsidR="00C409D2" w:rsidRPr="00C409D2">
        <w:rPr>
          <w:rFonts w:asciiTheme="majorHAnsi" w:hAnsiTheme="majorHAnsi"/>
          <w:i/>
          <w:sz w:val="24"/>
          <w:szCs w:val="24"/>
        </w:rPr>
        <w:t xml:space="preserve">– </w:t>
      </w:r>
      <w:proofErr w:type="spellStart"/>
      <w:r w:rsidR="00C409D2" w:rsidRPr="00C409D2">
        <w:rPr>
          <w:rFonts w:asciiTheme="majorHAnsi" w:hAnsiTheme="majorHAnsi"/>
          <w:i/>
          <w:sz w:val="24"/>
          <w:szCs w:val="24"/>
        </w:rPr>
        <w:t>Javier</w:t>
      </w:r>
      <w:proofErr w:type="spellEnd"/>
      <w:r w:rsidR="00C409D2" w:rsidRPr="00C409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409D2" w:rsidRPr="00C409D2">
        <w:rPr>
          <w:rFonts w:asciiTheme="majorHAnsi" w:hAnsiTheme="majorHAnsi"/>
          <w:i/>
          <w:sz w:val="24"/>
          <w:szCs w:val="24"/>
        </w:rPr>
        <w:t>Fernandez</w:t>
      </w:r>
      <w:proofErr w:type="spellEnd"/>
      <w:r w:rsidR="00C409D2" w:rsidRPr="00C409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C409D2" w:rsidRPr="00C409D2">
        <w:rPr>
          <w:rFonts w:asciiTheme="majorHAnsi" w:hAnsiTheme="majorHAnsi"/>
          <w:i/>
          <w:sz w:val="24"/>
          <w:szCs w:val="24"/>
        </w:rPr>
        <w:t>Cruz</w:t>
      </w:r>
      <w:proofErr w:type="spellEnd"/>
      <w:r w:rsidR="00C409D2" w:rsidRPr="00C409D2">
        <w:rPr>
          <w:rFonts w:asciiTheme="majorHAnsi" w:hAnsiTheme="majorHAnsi"/>
          <w:i/>
          <w:sz w:val="24"/>
          <w:szCs w:val="24"/>
        </w:rPr>
        <w:t>, spāņu kultūras centrs „</w:t>
      </w:r>
      <w:proofErr w:type="spellStart"/>
      <w:r w:rsidR="00C409D2" w:rsidRPr="00C409D2">
        <w:rPr>
          <w:rFonts w:asciiTheme="majorHAnsi" w:hAnsiTheme="majorHAnsi"/>
          <w:i/>
          <w:sz w:val="24"/>
          <w:szCs w:val="24"/>
        </w:rPr>
        <w:t>Seneca</w:t>
      </w:r>
      <w:proofErr w:type="spellEnd"/>
      <w:r w:rsidR="00C409D2" w:rsidRPr="00C409D2">
        <w:rPr>
          <w:rFonts w:asciiTheme="majorHAnsi" w:hAnsiTheme="majorHAnsi"/>
          <w:i/>
          <w:sz w:val="24"/>
          <w:szCs w:val="24"/>
        </w:rPr>
        <w:t>”</w:t>
      </w:r>
    </w:p>
    <w:p w:rsidR="0038320E" w:rsidRDefault="00384A13" w:rsidP="0038320E">
      <w:pPr>
        <w:tabs>
          <w:tab w:val="left" w:pos="1800"/>
        </w:tabs>
        <w:spacing w:after="120" w:line="240" w:lineRule="auto"/>
        <w:ind w:left="1800" w:hanging="18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38320E">
        <w:rPr>
          <w:rFonts w:asciiTheme="majorHAnsi" w:hAnsiTheme="majorHAnsi"/>
          <w:b/>
          <w:sz w:val="24"/>
          <w:szCs w:val="24"/>
        </w:rPr>
        <w:t>Zviedru</w:t>
      </w:r>
      <w:r w:rsidR="0038320E" w:rsidRPr="00C409D2">
        <w:rPr>
          <w:rFonts w:asciiTheme="majorHAnsi" w:hAnsiTheme="majorHAnsi"/>
          <w:b/>
          <w:sz w:val="24"/>
          <w:szCs w:val="24"/>
        </w:rPr>
        <w:t xml:space="preserve"> valoda </w:t>
      </w:r>
      <w:r w:rsidR="0038320E" w:rsidRPr="00C409D2">
        <w:rPr>
          <w:rFonts w:asciiTheme="majorHAnsi" w:hAnsiTheme="majorHAnsi"/>
          <w:i/>
          <w:sz w:val="24"/>
          <w:szCs w:val="24"/>
        </w:rPr>
        <w:t xml:space="preserve">– </w:t>
      </w:r>
      <w:r w:rsidR="0038320E">
        <w:rPr>
          <w:rFonts w:asciiTheme="majorHAnsi" w:hAnsiTheme="majorHAnsi"/>
          <w:i/>
          <w:sz w:val="24"/>
          <w:szCs w:val="24"/>
        </w:rPr>
        <w:t>Zviedrijas vēstniecība</w:t>
      </w:r>
      <w:r w:rsidR="00F8244D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Latvijā</w:t>
      </w:r>
    </w:p>
    <w:p w:rsidR="00A70298" w:rsidRDefault="00824639" w:rsidP="00384A13">
      <w:pPr>
        <w:spacing w:after="120" w:line="240" w:lineRule="auto"/>
        <w:ind w:left="1800" w:hanging="1800"/>
        <w:jc w:val="both"/>
        <w:rPr>
          <w:rFonts w:asciiTheme="majorHAnsi" w:hAnsiTheme="majorHAnsi"/>
          <w:i/>
          <w:sz w:val="24"/>
          <w:szCs w:val="24"/>
        </w:rPr>
      </w:pPr>
      <w:r w:rsidRPr="00824639">
        <w:rPr>
          <w:rFonts w:asciiTheme="majorHAnsi" w:hAnsiTheme="majorHAnsi"/>
          <w:b/>
          <w:sz w:val="28"/>
          <w:szCs w:val="28"/>
        </w:rPr>
        <w:t>17</w:t>
      </w:r>
      <w:r w:rsidR="00A70298" w:rsidRPr="00824639">
        <w:rPr>
          <w:rFonts w:asciiTheme="majorHAnsi" w:eastAsia="Calibri" w:hAnsiTheme="majorHAnsi" w:cs="Times New Roman"/>
          <w:b/>
          <w:sz w:val="28"/>
          <w:szCs w:val="28"/>
        </w:rPr>
        <w:t>.</w:t>
      </w:r>
      <w:r w:rsidR="00A70298" w:rsidRPr="00824639">
        <w:rPr>
          <w:rFonts w:asciiTheme="majorHAnsi" w:hAnsiTheme="majorHAnsi"/>
          <w:b/>
          <w:sz w:val="28"/>
          <w:szCs w:val="28"/>
        </w:rPr>
        <w:t>0</w:t>
      </w:r>
      <w:r w:rsidR="00A70298" w:rsidRPr="00824639">
        <w:rPr>
          <w:rFonts w:asciiTheme="majorHAnsi" w:eastAsia="Calibri" w:hAnsiTheme="majorHAnsi" w:cs="Times New Roman"/>
          <w:b/>
          <w:sz w:val="28"/>
          <w:szCs w:val="28"/>
        </w:rPr>
        <w:t>0-1</w:t>
      </w:r>
      <w:r w:rsidRPr="00824639">
        <w:rPr>
          <w:rFonts w:asciiTheme="majorHAnsi" w:hAnsiTheme="majorHAnsi"/>
          <w:b/>
          <w:sz w:val="28"/>
          <w:szCs w:val="28"/>
        </w:rPr>
        <w:t>7</w:t>
      </w:r>
      <w:r w:rsidR="00A70298" w:rsidRPr="00824639">
        <w:rPr>
          <w:rFonts w:asciiTheme="majorHAnsi" w:hAnsiTheme="majorHAnsi"/>
          <w:b/>
          <w:sz w:val="28"/>
          <w:szCs w:val="28"/>
        </w:rPr>
        <w:t>.4</w:t>
      </w:r>
      <w:r w:rsidR="00A70298" w:rsidRPr="00824639">
        <w:rPr>
          <w:rFonts w:asciiTheme="majorHAnsi" w:eastAsia="Calibri" w:hAnsiTheme="majorHAnsi" w:cs="Times New Roman"/>
          <w:b/>
          <w:sz w:val="28"/>
          <w:szCs w:val="28"/>
        </w:rPr>
        <w:t>0</w:t>
      </w:r>
      <w:r w:rsidR="00A70298" w:rsidRPr="00824639">
        <w:rPr>
          <w:rFonts w:asciiTheme="majorHAnsi" w:eastAsia="Calibri" w:hAnsiTheme="majorHAnsi" w:cs="Times New Roman"/>
          <w:sz w:val="28"/>
          <w:szCs w:val="28"/>
        </w:rPr>
        <w:tab/>
      </w:r>
      <w:r w:rsidR="00847099">
        <w:rPr>
          <w:rFonts w:asciiTheme="majorHAnsi" w:hAnsiTheme="majorHAnsi"/>
          <w:b/>
          <w:sz w:val="24"/>
          <w:szCs w:val="24"/>
        </w:rPr>
        <w:t>Itāļu</w:t>
      </w:r>
      <w:r w:rsidR="00847099" w:rsidRPr="00C409D2">
        <w:rPr>
          <w:rFonts w:asciiTheme="majorHAnsi" w:hAnsiTheme="majorHAnsi"/>
          <w:b/>
          <w:sz w:val="24"/>
          <w:szCs w:val="24"/>
        </w:rPr>
        <w:t xml:space="preserve"> valoda</w:t>
      </w:r>
      <w:r w:rsidR="00384A13">
        <w:rPr>
          <w:rFonts w:asciiTheme="majorHAnsi" w:hAnsiTheme="majorHAnsi"/>
          <w:b/>
          <w:sz w:val="24"/>
          <w:szCs w:val="24"/>
        </w:rPr>
        <w:t xml:space="preserve"> iesācējiem</w:t>
      </w:r>
      <w:r w:rsidR="00847099" w:rsidRPr="00C409D2">
        <w:rPr>
          <w:rFonts w:asciiTheme="majorHAnsi" w:hAnsiTheme="majorHAnsi"/>
          <w:b/>
          <w:sz w:val="24"/>
          <w:szCs w:val="24"/>
        </w:rPr>
        <w:t xml:space="preserve"> </w:t>
      </w:r>
      <w:r w:rsidR="00847099" w:rsidRPr="00C409D2">
        <w:rPr>
          <w:rFonts w:asciiTheme="majorHAnsi" w:hAnsiTheme="majorHAnsi"/>
          <w:i/>
          <w:sz w:val="24"/>
          <w:szCs w:val="24"/>
        </w:rPr>
        <w:t xml:space="preserve">– </w:t>
      </w:r>
      <w:r w:rsidR="00847099">
        <w:rPr>
          <w:rFonts w:asciiTheme="majorHAnsi" w:hAnsiTheme="majorHAnsi"/>
          <w:i/>
          <w:sz w:val="24"/>
          <w:szCs w:val="24"/>
        </w:rPr>
        <w:t>Latvijas Itāļu valodas pasniedzēju asociācija</w:t>
      </w:r>
    </w:p>
    <w:p w:rsidR="00384A13" w:rsidRDefault="00384A13" w:rsidP="00384A13">
      <w:pPr>
        <w:spacing w:after="120" w:line="240" w:lineRule="auto"/>
        <w:ind w:left="1800" w:hanging="1800"/>
        <w:jc w:val="both"/>
        <w:rPr>
          <w:rFonts w:ascii="Cambria" w:hAnsi="Cambria"/>
          <w:bCs/>
        </w:rPr>
      </w:pPr>
      <w:r w:rsidRPr="00824639">
        <w:rPr>
          <w:rFonts w:asciiTheme="majorHAnsi" w:hAnsiTheme="majorHAnsi"/>
          <w:b/>
          <w:sz w:val="28"/>
          <w:szCs w:val="28"/>
        </w:rPr>
        <w:t>17</w:t>
      </w:r>
      <w:r w:rsidRPr="00824639">
        <w:rPr>
          <w:rFonts w:asciiTheme="majorHAnsi" w:eastAsia="Calibri" w:hAnsiTheme="majorHAnsi" w:cs="Times New Roman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4</w:t>
      </w:r>
      <w:r w:rsidRPr="00824639">
        <w:rPr>
          <w:rFonts w:asciiTheme="majorHAnsi" w:eastAsia="Calibri" w:hAnsiTheme="majorHAnsi" w:cs="Times New Roman"/>
          <w:b/>
          <w:sz w:val="28"/>
          <w:szCs w:val="28"/>
        </w:rPr>
        <w:t>0-1</w:t>
      </w:r>
      <w:r>
        <w:rPr>
          <w:rFonts w:asciiTheme="majorHAnsi" w:hAnsiTheme="majorHAnsi"/>
          <w:b/>
          <w:sz w:val="28"/>
          <w:szCs w:val="28"/>
        </w:rPr>
        <w:t>8.2</w:t>
      </w:r>
      <w:r w:rsidRPr="00824639">
        <w:rPr>
          <w:rFonts w:asciiTheme="majorHAnsi" w:eastAsia="Calibri" w:hAnsiTheme="majorHAnsi" w:cs="Times New Roman"/>
          <w:b/>
          <w:sz w:val="28"/>
          <w:szCs w:val="28"/>
        </w:rPr>
        <w:t>0</w:t>
      </w:r>
      <w:r w:rsidRPr="00824639">
        <w:rPr>
          <w:rFonts w:asciiTheme="majorHAnsi" w:eastAsia="Calibri" w:hAnsiTheme="majorHAnsi" w:cs="Times New Roman"/>
          <w:sz w:val="28"/>
          <w:szCs w:val="28"/>
        </w:rPr>
        <w:tab/>
      </w:r>
      <w:r>
        <w:rPr>
          <w:rFonts w:asciiTheme="majorHAnsi" w:hAnsiTheme="majorHAnsi"/>
          <w:b/>
          <w:sz w:val="24"/>
          <w:szCs w:val="24"/>
        </w:rPr>
        <w:t>Itāļu</w:t>
      </w:r>
      <w:r w:rsidRPr="00C409D2">
        <w:rPr>
          <w:rFonts w:asciiTheme="majorHAnsi" w:hAnsiTheme="majorHAnsi"/>
          <w:b/>
          <w:sz w:val="24"/>
          <w:szCs w:val="24"/>
        </w:rPr>
        <w:t xml:space="preserve"> valoda</w:t>
      </w:r>
      <w:r>
        <w:rPr>
          <w:rFonts w:asciiTheme="majorHAnsi" w:hAnsiTheme="majorHAnsi"/>
          <w:b/>
          <w:sz w:val="24"/>
          <w:szCs w:val="24"/>
        </w:rPr>
        <w:t xml:space="preserve"> interesentiem ar priekšzināšanām</w:t>
      </w:r>
      <w:r w:rsidRPr="00C409D2">
        <w:rPr>
          <w:rFonts w:asciiTheme="majorHAnsi" w:hAnsiTheme="majorHAnsi"/>
          <w:b/>
          <w:sz w:val="24"/>
          <w:szCs w:val="24"/>
        </w:rPr>
        <w:t xml:space="preserve"> </w:t>
      </w:r>
      <w:r w:rsidRPr="00C409D2">
        <w:rPr>
          <w:rFonts w:asciiTheme="majorHAnsi" w:hAnsiTheme="majorHAnsi"/>
          <w:i/>
          <w:sz w:val="24"/>
          <w:szCs w:val="24"/>
        </w:rPr>
        <w:t xml:space="preserve">– </w:t>
      </w:r>
      <w:r>
        <w:rPr>
          <w:rFonts w:asciiTheme="majorHAnsi" w:hAnsiTheme="majorHAnsi"/>
          <w:i/>
          <w:sz w:val="24"/>
          <w:szCs w:val="24"/>
        </w:rPr>
        <w:t>Latvijas Itāļu valodas pasniedzēju asociācija</w:t>
      </w:r>
    </w:p>
    <w:sectPr w:rsidR="00384A13" w:rsidSect="009D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1053"/>
    <w:multiLevelType w:val="hybridMultilevel"/>
    <w:tmpl w:val="E8940C68"/>
    <w:lvl w:ilvl="0" w:tplc="ECF29238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B9"/>
    <w:rsid w:val="0001614A"/>
    <w:rsid w:val="00050D8D"/>
    <w:rsid w:val="00075811"/>
    <w:rsid w:val="00095BF2"/>
    <w:rsid w:val="000C15E6"/>
    <w:rsid w:val="001C2C4E"/>
    <w:rsid w:val="001E7F47"/>
    <w:rsid w:val="00217189"/>
    <w:rsid w:val="0024355D"/>
    <w:rsid w:val="002566C3"/>
    <w:rsid w:val="0027255D"/>
    <w:rsid w:val="00280D95"/>
    <w:rsid w:val="002A2AB9"/>
    <w:rsid w:val="002D1B8B"/>
    <w:rsid w:val="002D7587"/>
    <w:rsid w:val="002E3685"/>
    <w:rsid w:val="002F1324"/>
    <w:rsid w:val="00331D46"/>
    <w:rsid w:val="0038320E"/>
    <w:rsid w:val="00384A13"/>
    <w:rsid w:val="003A0C21"/>
    <w:rsid w:val="003B1D44"/>
    <w:rsid w:val="00451B64"/>
    <w:rsid w:val="00477894"/>
    <w:rsid w:val="004948FB"/>
    <w:rsid w:val="004A24CE"/>
    <w:rsid w:val="004F1C9E"/>
    <w:rsid w:val="005157CA"/>
    <w:rsid w:val="0054621C"/>
    <w:rsid w:val="005737F5"/>
    <w:rsid w:val="0058621C"/>
    <w:rsid w:val="005D5E64"/>
    <w:rsid w:val="00612832"/>
    <w:rsid w:val="0062178B"/>
    <w:rsid w:val="00624B0B"/>
    <w:rsid w:val="0063283C"/>
    <w:rsid w:val="00684FC8"/>
    <w:rsid w:val="00685D3C"/>
    <w:rsid w:val="006C6A3F"/>
    <w:rsid w:val="006D2775"/>
    <w:rsid w:val="006E63A4"/>
    <w:rsid w:val="006E6D55"/>
    <w:rsid w:val="006F3D98"/>
    <w:rsid w:val="00716AE4"/>
    <w:rsid w:val="00721920"/>
    <w:rsid w:val="00736772"/>
    <w:rsid w:val="00750047"/>
    <w:rsid w:val="007626D2"/>
    <w:rsid w:val="00765FAE"/>
    <w:rsid w:val="007B42F3"/>
    <w:rsid w:val="007B43DC"/>
    <w:rsid w:val="007C7CB8"/>
    <w:rsid w:val="007D0FDE"/>
    <w:rsid w:val="00816996"/>
    <w:rsid w:val="00824639"/>
    <w:rsid w:val="00825610"/>
    <w:rsid w:val="00847099"/>
    <w:rsid w:val="00876626"/>
    <w:rsid w:val="00896264"/>
    <w:rsid w:val="008C077F"/>
    <w:rsid w:val="008C351B"/>
    <w:rsid w:val="008E3C2F"/>
    <w:rsid w:val="00901C31"/>
    <w:rsid w:val="00911E82"/>
    <w:rsid w:val="00914576"/>
    <w:rsid w:val="00917047"/>
    <w:rsid w:val="00926F72"/>
    <w:rsid w:val="00970455"/>
    <w:rsid w:val="0098736E"/>
    <w:rsid w:val="009D08FA"/>
    <w:rsid w:val="00A018F8"/>
    <w:rsid w:val="00A22DC0"/>
    <w:rsid w:val="00A37432"/>
    <w:rsid w:val="00A40BCA"/>
    <w:rsid w:val="00A50464"/>
    <w:rsid w:val="00A54243"/>
    <w:rsid w:val="00A65AB4"/>
    <w:rsid w:val="00A70298"/>
    <w:rsid w:val="00A8412B"/>
    <w:rsid w:val="00AC630C"/>
    <w:rsid w:val="00AF0E28"/>
    <w:rsid w:val="00B07FEF"/>
    <w:rsid w:val="00B127B6"/>
    <w:rsid w:val="00B129EA"/>
    <w:rsid w:val="00B23F00"/>
    <w:rsid w:val="00B80B1D"/>
    <w:rsid w:val="00BA16FC"/>
    <w:rsid w:val="00BA22AB"/>
    <w:rsid w:val="00BB1318"/>
    <w:rsid w:val="00BD589C"/>
    <w:rsid w:val="00C409D2"/>
    <w:rsid w:val="00C417C2"/>
    <w:rsid w:val="00C81831"/>
    <w:rsid w:val="00C90731"/>
    <w:rsid w:val="00CB4CB3"/>
    <w:rsid w:val="00CD5B76"/>
    <w:rsid w:val="00D341D1"/>
    <w:rsid w:val="00D50933"/>
    <w:rsid w:val="00D733AF"/>
    <w:rsid w:val="00D76A51"/>
    <w:rsid w:val="00D94E29"/>
    <w:rsid w:val="00DC5953"/>
    <w:rsid w:val="00E0309B"/>
    <w:rsid w:val="00E20443"/>
    <w:rsid w:val="00E52B61"/>
    <w:rsid w:val="00E553DC"/>
    <w:rsid w:val="00E92114"/>
    <w:rsid w:val="00E927DB"/>
    <w:rsid w:val="00EC0BC6"/>
    <w:rsid w:val="00F5189C"/>
    <w:rsid w:val="00F8244D"/>
    <w:rsid w:val="00F9728D"/>
    <w:rsid w:val="00FB6D8D"/>
    <w:rsid w:val="00FC236A"/>
    <w:rsid w:val="00FD7CEB"/>
    <w:rsid w:val="00F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Velga Licite</cp:lastModifiedBy>
  <cp:revision>2</cp:revision>
  <cp:lastPrinted>2016-09-20T08:36:00Z</cp:lastPrinted>
  <dcterms:created xsi:type="dcterms:W3CDTF">2017-09-19T08:56:00Z</dcterms:created>
  <dcterms:modified xsi:type="dcterms:W3CDTF">2017-09-19T08:56:00Z</dcterms:modified>
</cp:coreProperties>
</file>